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8075" w14:textId="6D9EF561" w:rsidR="007A2494" w:rsidRPr="007A2494" w:rsidRDefault="007A2494" w:rsidP="007A2494">
      <w:pPr>
        <w:shd w:val="clear" w:color="auto" w:fill="FFFFFF"/>
        <w:spacing w:before="100" w:beforeAutospacing="1" w:after="100" w:afterAutospacing="1" w:line="312" w:lineRule="atLeast"/>
        <w:jc w:val="center"/>
        <w:outlineLvl w:val="1"/>
        <w:rPr>
          <w:rFonts w:ascii="Helvetica" w:eastAsia="Times New Roman" w:hAnsi="Helvetica" w:cs="Helvetica"/>
          <w:b/>
          <w:bCs/>
          <w:color w:val="610B38"/>
          <w:sz w:val="38"/>
          <w:szCs w:val="38"/>
          <w:lang w:val="en-IN" w:eastAsia="en-IN" w:bidi="ar-SA"/>
        </w:rPr>
      </w:pPr>
      <w:r w:rsidRPr="007A2494">
        <w:rPr>
          <w:rFonts w:ascii="Helvetica" w:eastAsia="Times New Roman" w:hAnsi="Helvetica" w:cs="Helvetica"/>
          <w:b/>
          <w:bCs/>
          <w:color w:val="610B38"/>
          <w:sz w:val="38"/>
          <w:szCs w:val="38"/>
          <w:lang w:val="en-IN" w:eastAsia="en-IN" w:bidi="ar-SA"/>
        </w:rPr>
        <w:t>UNIT V</w:t>
      </w:r>
    </w:p>
    <w:p w14:paraId="64C7C9BB" w14:textId="063880C7" w:rsidR="007A2494" w:rsidRPr="007A2494" w:rsidRDefault="007A2494" w:rsidP="007A2494">
      <w:pPr>
        <w:rPr>
          <w:b/>
          <w:bCs/>
          <w:sz w:val="28"/>
          <w:szCs w:val="28"/>
          <w:lang w:val="en-IN" w:eastAsia="en-IN" w:bidi="ar-SA"/>
        </w:rPr>
      </w:pPr>
      <w:r w:rsidRPr="007A2494">
        <w:rPr>
          <w:b/>
          <w:bCs/>
          <w:sz w:val="28"/>
          <w:szCs w:val="28"/>
          <w:lang w:val="en-IN" w:eastAsia="en-IN" w:bidi="ar-SA"/>
        </w:rPr>
        <w:t>What is a Data Warehouse?</w:t>
      </w:r>
    </w:p>
    <w:p w14:paraId="5F92EC90" w14:textId="77777777" w:rsidR="007A2494" w:rsidRPr="007A2494" w:rsidRDefault="007A2494" w:rsidP="007A2494">
      <w:pPr>
        <w:rPr>
          <w:rFonts w:ascii="Segoe UI" w:hAnsi="Segoe UI" w:cs="Segoe UI"/>
          <w:color w:val="333333"/>
          <w:sz w:val="24"/>
          <w:szCs w:val="24"/>
          <w:lang w:val="en-IN" w:eastAsia="en-IN" w:bidi="ar-SA"/>
        </w:rPr>
      </w:pPr>
      <w:r w:rsidRPr="007A2494">
        <w:rPr>
          <w:rFonts w:ascii="Segoe UI" w:hAnsi="Segoe UI" w:cs="Segoe UI"/>
          <w:color w:val="333333"/>
          <w:sz w:val="24"/>
          <w:szCs w:val="24"/>
          <w:lang w:val="en-IN" w:eastAsia="en-IN" w:bidi="ar-SA"/>
        </w:rPr>
        <w:t>A Data Warehouse (DW) is a relational database that is designed for query and analysis rather than transaction processing. It includes historical data derived from transaction data from single and multiple sources.</w:t>
      </w:r>
    </w:p>
    <w:p w14:paraId="228A4427" w14:textId="7E643CB8" w:rsidR="007A2494" w:rsidRDefault="007A2494" w:rsidP="007A2494">
      <w:pPr>
        <w:rPr>
          <w:rFonts w:ascii="Segoe UI" w:hAnsi="Segoe UI" w:cs="Segoe UI"/>
          <w:color w:val="333333"/>
          <w:sz w:val="24"/>
          <w:szCs w:val="24"/>
          <w:lang w:val="en-IN" w:eastAsia="en-IN" w:bidi="ar-SA"/>
        </w:rPr>
      </w:pPr>
      <w:r w:rsidRPr="007A2494">
        <w:rPr>
          <w:rFonts w:ascii="Segoe UI" w:hAnsi="Segoe UI" w:cs="Segoe UI"/>
          <w:color w:val="333333"/>
          <w:sz w:val="24"/>
          <w:szCs w:val="24"/>
          <w:lang w:val="en-IN" w:eastAsia="en-IN" w:bidi="ar-SA"/>
        </w:rPr>
        <w:t xml:space="preserve">A Data Warehouse provides integrated, enterprise-wide, historical data and focuses on providing support for decision-makers for data </w:t>
      </w:r>
      <w:proofErr w:type="spellStart"/>
      <w:r w:rsidRPr="007A2494">
        <w:rPr>
          <w:rFonts w:ascii="Segoe UI" w:hAnsi="Segoe UI" w:cs="Segoe UI"/>
          <w:color w:val="333333"/>
          <w:sz w:val="24"/>
          <w:szCs w:val="24"/>
          <w:lang w:val="en-IN" w:eastAsia="en-IN" w:bidi="ar-SA"/>
        </w:rPr>
        <w:t>modeling</w:t>
      </w:r>
      <w:proofErr w:type="spellEnd"/>
      <w:r w:rsidRPr="007A2494">
        <w:rPr>
          <w:rFonts w:ascii="Segoe UI" w:hAnsi="Segoe UI" w:cs="Segoe UI"/>
          <w:color w:val="333333"/>
          <w:sz w:val="24"/>
          <w:szCs w:val="24"/>
          <w:lang w:val="en-IN" w:eastAsia="en-IN" w:bidi="ar-SA"/>
        </w:rPr>
        <w:t xml:space="preserve"> and analysis.</w:t>
      </w:r>
    </w:p>
    <w:p w14:paraId="00E7136E" w14:textId="77777777" w:rsidR="007A2494" w:rsidRDefault="007A2494" w:rsidP="007A2494">
      <w:pPr>
        <w:rPr>
          <w:lang w:val="en-IN" w:eastAsia="en-IN" w:bidi="ar-SA"/>
        </w:rPr>
      </w:pPr>
    </w:p>
    <w:p w14:paraId="1DF30CD8" w14:textId="425CE5C2" w:rsidR="007A2494" w:rsidRPr="007A2494" w:rsidRDefault="007A2494" w:rsidP="007A2494">
      <w:pPr>
        <w:rPr>
          <w:b/>
          <w:bCs/>
          <w:sz w:val="28"/>
          <w:szCs w:val="28"/>
          <w:lang w:val="en-IN" w:eastAsia="en-IN" w:bidi="ar-SA"/>
        </w:rPr>
      </w:pPr>
      <w:r w:rsidRPr="007A2494">
        <w:rPr>
          <w:b/>
          <w:bCs/>
          <w:sz w:val="28"/>
          <w:szCs w:val="28"/>
          <w:lang w:val="en-IN" w:eastAsia="en-IN" w:bidi="ar-SA"/>
        </w:rPr>
        <w:t>History of Data Warehouse</w:t>
      </w:r>
    </w:p>
    <w:p w14:paraId="10407FDB" w14:textId="77777777" w:rsidR="007A2494" w:rsidRPr="007A2494" w:rsidRDefault="007A2494" w:rsidP="007A2494">
      <w:pPr>
        <w:rPr>
          <w:rFonts w:ascii="Segoe UI" w:hAnsi="Segoe UI" w:cs="Segoe UI"/>
          <w:color w:val="333333"/>
          <w:sz w:val="24"/>
          <w:szCs w:val="24"/>
          <w:lang w:val="en-IN" w:eastAsia="en-IN" w:bidi="ar-SA"/>
        </w:rPr>
      </w:pPr>
      <w:r w:rsidRPr="007A2494">
        <w:rPr>
          <w:rFonts w:ascii="Segoe UI" w:hAnsi="Segoe UI" w:cs="Segoe UI"/>
          <w:color w:val="333333"/>
          <w:sz w:val="24"/>
          <w:szCs w:val="24"/>
          <w:lang w:val="en-IN" w:eastAsia="en-IN" w:bidi="ar-SA"/>
        </w:rPr>
        <w:t>The idea of data warehousing came to the late 1980's when IBM researchers Barry Devlin and Paul Murphy established the "Business Data Warehouse."</w:t>
      </w:r>
    </w:p>
    <w:p w14:paraId="1575AFAE" w14:textId="77777777" w:rsidR="007A2494" w:rsidRPr="007A2494" w:rsidRDefault="007A2494" w:rsidP="007A2494">
      <w:pPr>
        <w:rPr>
          <w:rFonts w:ascii="Segoe UI" w:hAnsi="Segoe UI" w:cs="Segoe UI"/>
          <w:color w:val="333333"/>
          <w:sz w:val="24"/>
          <w:szCs w:val="24"/>
          <w:lang w:val="en-IN" w:eastAsia="en-IN" w:bidi="ar-SA"/>
        </w:rPr>
      </w:pPr>
      <w:r w:rsidRPr="007A2494">
        <w:rPr>
          <w:rFonts w:ascii="Segoe UI" w:hAnsi="Segoe UI" w:cs="Segoe UI"/>
          <w:color w:val="333333"/>
          <w:sz w:val="24"/>
          <w:szCs w:val="24"/>
          <w:lang w:val="en-IN" w:eastAsia="en-IN" w:bidi="ar-SA"/>
        </w:rPr>
        <w:t>In essence, the data warehousing idea was planned to support an architectural model for the flow of information from the operational system to decisional support environments. The concept attempt to address the various problems associated with the flow, mainly the high costs associated with it.</w:t>
      </w:r>
    </w:p>
    <w:p w14:paraId="5EE165C0" w14:textId="77777777" w:rsidR="007A2494" w:rsidRPr="007A2494" w:rsidRDefault="007A2494" w:rsidP="007A2494">
      <w:pPr>
        <w:rPr>
          <w:rFonts w:ascii="Segoe UI" w:hAnsi="Segoe UI" w:cs="Segoe UI"/>
          <w:color w:val="333333"/>
          <w:sz w:val="24"/>
          <w:szCs w:val="24"/>
          <w:lang w:val="en-IN" w:eastAsia="en-IN" w:bidi="ar-SA"/>
        </w:rPr>
      </w:pPr>
      <w:r w:rsidRPr="007A2494">
        <w:rPr>
          <w:rFonts w:ascii="Segoe UI" w:hAnsi="Segoe UI" w:cs="Segoe UI"/>
          <w:color w:val="333333"/>
          <w:sz w:val="24"/>
          <w:szCs w:val="24"/>
          <w:lang w:val="en-IN" w:eastAsia="en-IN" w:bidi="ar-SA"/>
        </w:rPr>
        <w:t>In the absence of data warehousing architecture, a vast amount of space was required to support multiple decision support environments. In large corporations, it was ordinary for various decision support environments to operate independently.</w:t>
      </w:r>
    </w:p>
    <w:p w14:paraId="15F1D152" w14:textId="77777777" w:rsidR="007A2494" w:rsidRDefault="007A2494" w:rsidP="007A2494">
      <w:pPr>
        <w:rPr>
          <w:rFonts w:ascii="Arial" w:hAnsi="Arial" w:cs="Arial"/>
          <w:color w:val="272C37"/>
          <w:sz w:val="36"/>
          <w:szCs w:val="36"/>
          <w:lang w:val="en-IN" w:eastAsia="en-IN" w:bidi="ar-SA"/>
        </w:rPr>
      </w:pPr>
      <w:r w:rsidRPr="007A2494">
        <w:rPr>
          <w:rFonts w:ascii="Arial" w:hAnsi="Arial" w:cs="Arial"/>
          <w:color w:val="272C37"/>
          <w:sz w:val="36"/>
          <w:szCs w:val="36"/>
          <w:lang w:val="en-IN" w:eastAsia="en-IN" w:bidi="ar-SA"/>
        </w:rPr>
        <w:t>Key Characteristics of Data Warehouse</w:t>
      </w:r>
    </w:p>
    <w:p w14:paraId="5AB917A9" w14:textId="1A284528" w:rsidR="007A2494" w:rsidRPr="007A2494" w:rsidRDefault="007A2494" w:rsidP="007A2494">
      <w:pPr>
        <w:rPr>
          <w:rFonts w:ascii="Arial" w:hAnsi="Arial" w:cs="Arial"/>
          <w:color w:val="51565E"/>
          <w:sz w:val="24"/>
          <w:szCs w:val="24"/>
          <w:lang w:val="en-IN" w:eastAsia="en-IN" w:bidi="ar-SA"/>
        </w:rPr>
      </w:pPr>
      <w:r w:rsidRPr="007A2494">
        <w:rPr>
          <w:rFonts w:ascii="Arial" w:hAnsi="Arial" w:cs="Arial"/>
          <w:color w:val="51565E"/>
          <w:sz w:val="24"/>
          <w:szCs w:val="24"/>
          <w:lang w:val="en-IN" w:eastAsia="en-IN" w:bidi="ar-SA"/>
        </w:rPr>
        <w:t>The main characteristics of a data warehouse are as follows:</w:t>
      </w:r>
    </w:p>
    <w:p w14:paraId="09CDA310" w14:textId="77777777" w:rsidR="007A2494" w:rsidRPr="007A2494" w:rsidRDefault="007A2494" w:rsidP="007A2494">
      <w:pPr>
        <w:rPr>
          <w:rFonts w:ascii="Arial" w:hAnsi="Arial" w:cs="Arial"/>
          <w:color w:val="272C37"/>
          <w:sz w:val="27"/>
          <w:szCs w:val="27"/>
          <w:lang w:val="en-IN" w:eastAsia="en-IN" w:bidi="ar-SA"/>
        </w:rPr>
      </w:pPr>
      <w:r w:rsidRPr="007A2494">
        <w:rPr>
          <w:rFonts w:ascii="Arial" w:hAnsi="Arial" w:cs="Arial"/>
          <w:color w:val="272C37"/>
          <w:sz w:val="27"/>
          <w:szCs w:val="27"/>
          <w:lang w:val="en-IN" w:eastAsia="en-IN" w:bidi="ar-SA"/>
        </w:rPr>
        <w:t>Subject-Oriented</w:t>
      </w:r>
    </w:p>
    <w:p w14:paraId="30F5492C" w14:textId="77777777" w:rsidR="007A2494" w:rsidRPr="007A2494" w:rsidRDefault="007A2494" w:rsidP="007A2494">
      <w:pPr>
        <w:rPr>
          <w:rFonts w:ascii="Arial" w:hAnsi="Arial" w:cs="Arial"/>
          <w:color w:val="51565E"/>
          <w:sz w:val="24"/>
          <w:szCs w:val="24"/>
          <w:lang w:val="en-IN" w:eastAsia="en-IN" w:bidi="ar-SA"/>
        </w:rPr>
      </w:pPr>
      <w:r w:rsidRPr="007A2494">
        <w:rPr>
          <w:rFonts w:ascii="Arial" w:hAnsi="Arial" w:cs="Arial"/>
          <w:color w:val="51565E"/>
          <w:sz w:val="24"/>
          <w:szCs w:val="24"/>
          <w:lang w:val="en-IN" w:eastAsia="en-IN" w:bidi="ar-SA"/>
        </w:rPr>
        <w:t xml:space="preserve">A data warehouse is subject-oriented since it provides topic-wise information rather than the overall processes of a business. Such subjects may be sales, promotion, inventory, etc. For example, if you want to </w:t>
      </w:r>
      <w:proofErr w:type="spellStart"/>
      <w:r w:rsidRPr="007A2494">
        <w:rPr>
          <w:rFonts w:ascii="Arial" w:hAnsi="Arial" w:cs="Arial"/>
          <w:color w:val="51565E"/>
          <w:sz w:val="24"/>
          <w:szCs w:val="24"/>
          <w:lang w:val="en-IN" w:eastAsia="en-IN" w:bidi="ar-SA"/>
        </w:rPr>
        <w:t>analyze</w:t>
      </w:r>
      <w:proofErr w:type="spellEnd"/>
      <w:r w:rsidRPr="007A2494">
        <w:rPr>
          <w:rFonts w:ascii="Arial" w:hAnsi="Arial" w:cs="Arial"/>
          <w:color w:val="51565E"/>
          <w:sz w:val="24"/>
          <w:szCs w:val="24"/>
          <w:lang w:val="en-IN" w:eastAsia="en-IN" w:bidi="ar-SA"/>
        </w:rPr>
        <w:t xml:space="preserve"> your company’s sales data, you need to build a data warehouse that concentrates on sales. Such a warehouse would provide valuable information like ‘who was your best customer last year?’ or ‘who is likely to be your best customer in the coming year?’</w:t>
      </w:r>
    </w:p>
    <w:p w14:paraId="4D04E4D7" w14:textId="77777777" w:rsidR="007A2494" w:rsidRPr="007A2494" w:rsidRDefault="007A2494" w:rsidP="007A2494">
      <w:pPr>
        <w:rPr>
          <w:rFonts w:ascii="Arial" w:hAnsi="Arial" w:cs="Arial"/>
          <w:color w:val="272C37"/>
          <w:sz w:val="27"/>
          <w:szCs w:val="27"/>
          <w:lang w:val="en-IN" w:eastAsia="en-IN" w:bidi="ar-SA"/>
        </w:rPr>
      </w:pPr>
      <w:r w:rsidRPr="007A2494">
        <w:rPr>
          <w:rFonts w:ascii="Arial" w:hAnsi="Arial" w:cs="Arial"/>
          <w:color w:val="272C37"/>
          <w:sz w:val="27"/>
          <w:szCs w:val="27"/>
          <w:lang w:val="en-IN" w:eastAsia="en-IN" w:bidi="ar-SA"/>
        </w:rPr>
        <w:t>Integrated</w:t>
      </w:r>
    </w:p>
    <w:p w14:paraId="4FCBED5D" w14:textId="77777777" w:rsidR="007A2494" w:rsidRPr="007A2494" w:rsidRDefault="007A2494" w:rsidP="007A2494">
      <w:pPr>
        <w:rPr>
          <w:rFonts w:ascii="Arial" w:hAnsi="Arial" w:cs="Arial"/>
          <w:color w:val="51565E"/>
          <w:sz w:val="24"/>
          <w:szCs w:val="24"/>
          <w:lang w:val="en-IN" w:eastAsia="en-IN" w:bidi="ar-SA"/>
        </w:rPr>
      </w:pPr>
      <w:r w:rsidRPr="007A2494">
        <w:rPr>
          <w:rFonts w:ascii="Arial" w:hAnsi="Arial" w:cs="Arial"/>
          <w:color w:val="51565E"/>
          <w:sz w:val="24"/>
          <w:szCs w:val="24"/>
          <w:lang w:val="en-IN" w:eastAsia="en-IN" w:bidi="ar-SA"/>
        </w:rPr>
        <w:t xml:space="preserve">A data warehouse is developed by integrating data from varied sources into a consistent format. The data must be stored in the warehouse in a consistent and </w:t>
      </w:r>
      <w:r w:rsidRPr="007A2494">
        <w:rPr>
          <w:rFonts w:ascii="Arial" w:hAnsi="Arial" w:cs="Arial"/>
          <w:color w:val="51565E"/>
          <w:sz w:val="24"/>
          <w:szCs w:val="24"/>
          <w:lang w:val="en-IN" w:eastAsia="en-IN" w:bidi="ar-SA"/>
        </w:rPr>
        <w:lastRenderedPageBreak/>
        <w:t>universally acceptable manner in terms of naming, format, and coding. This facilitates effective </w:t>
      </w:r>
      <w:hyperlink r:id="rId5" w:tgtFrame="_blank" w:tooltip="data analysis" w:history="1">
        <w:r w:rsidRPr="007A2494">
          <w:rPr>
            <w:rFonts w:ascii="Arial" w:hAnsi="Arial" w:cs="Arial"/>
            <w:color w:val="1179EF"/>
            <w:sz w:val="24"/>
            <w:szCs w:val="24"/>
            <w:u w:val="single"/>
            <w:lang w:val="en-IN" w:eastAsia="en-IN" w:bidi="ar-SA"/>
          </w:rPr>
          <w:t>data analysis</w:t>
        </w:r>
      </w:hyperlink>
      <w:r w:rsidRPr="007A2494">
        <w:rPr>
          <w:rFonts w:ascii="Arial" w:hAnsi="Arial" w:cs="Arial"/>
          <w:color w:val="51565E"/>
          <w:sz w:val="24"/>
          <w:szCs w:val="24"/>
          <w:lang w:val="en-IN" w:eastAsia="en-IN" w:bidi="ar-SA"/>
        </w:rPr>
        <w:t>. </w:t>
      </w:r>
    </w:p>
    <w:p w14:paraId="5D5DD9C8" w14:textId="77777777" w:rsidR="007A2494" w:rsidRPr="007A2494" w:rsidRDefault="007A2494" w:rsidP="007A2494">
      <w:pPr>
        <w:rPr>
          <w:rFonts w:ascii="Arial" w:hAnsi="Arial" w:cs="Arial"/>
          <w:color w:val="272C37"/>
          <w:sz w:val="27"/>
          <w:szCs w:val="27"/>
          <w:lang w:val="en-IN" w:eastAsia="en-IN" w:bidi="ar-SA"/>
        </w:rPr>
      </w:pPr>
      <w:r w:rsidRPr="007A2494">
        <w:rPr>
          <w:rFonts w:ascii="Arial" w:hAnsi="Arial" w:cs="Arial"/>
          <w:color w:val="272C37"/>
          <w:sz w:val="27"/>
          <w:szCs w:val="27"/>
          <w:lang w:val="en-IN" w:eastAsia="en-IN" w:bidi="ar-SA"/>
        </w:rPr>
        <w:t>Non-Volatile</w:t>
      </w:r>
    </w:p>
    <w:p w14:paraId="7478B50E" w14:textId="77777777" w:rsidR="007A2494" w:rsidRPr="007A2494" w:rsidRDefault="007A2494" w:rsidP="007A2494">
      <w:pPr>
        <w:rPr>
          <w:rFonts w:ascii="Arial" w:hAnsi="Arial" w:cs="Arial"/>
          <w:color w:val="51565E"/>
          <w:sz w:val="24"/>
          <w:szCs w:val="24"/>
          <w:lang w:val="en-IN" w:eastAsia="en-IN" w:bidi="ar-SA"/>
        </w:rPr>
      </w:pPr>
      <w:r w:rsidRPr="007A2494">
        <w:rPr>
          <w:rFonts w:ascii="Arial" w:hAnsi="Arial" w:cs="Arial"/>
          <w:color w:val="51565E"/>
          <w:sz w:val="24"/>
          <w:szCs w:val="24"/>
          <w:lang w:val="en-IN" w:eastAsia="en-IN" w:bidi="ar-SA"/>
        </w:rPr>
        <w:t xml:space="preserve">Data once </w:t>
      </w:r>
      <w:proofErr w:type="gramStart"/>
      <w:r w:rsidRPr="007A2494">
        <w:rPr>
          <w:rFonts w:ascii="Arial" w:hAnsi="Arial" w:cs="Arial"/>
          <w:color w:val="51565E"/>
          <w:sz w:val="24"/>
          <w:szCs w:val="24"/>
          <w:lang w:val="en-IN" w:eastAsia="en-IN" w:bidi="ar-SA"/>
        </w:rPr>
        <w:t>entered into</w:t>
      </w:r>
      <w:proofErr w:type="gramEnd"/>
      <w:r w:rsidRPr="007A2494">
        <w:rPr>
          <w:rFonts w:ascii="Arial" w:hAnsi="Arial" w:cs="Arial"/>
          <w:color w:val="51565E"/>
          <w:sz w:val="24"/>
          <w:szCs w:val="24"/>
          <w:lang w:val="en-IN" w:eastAsia="en-IN" w:bidi="ar-SA"/>
        </w:rPr>
        <w:t xml:space="preserve"> a data warehouse must remain unchanged. All data is read-only. Previous data is not erased when current data is entered. This helps you to </w:t>
      </w:r>
      <w:proofErr w:type="spellStart"/>
      <w:r w:rsidRPr="007A2494">
        <w:rPr>
          <w:rFonts w:ascii="Arial" w:hAnsi="Arial" w:cs="Arial"/>
          <w:color w:val="51565E"/>
          <w:sz w:val="24"/>
          <w:szCs w:val="24"/>
          <w:lang w:val="en-IN" w:eastAsia="en-IN" w:bidi="ar-SA"/>
        </w:rPr>
        <w:t>analyze</w:t>
      </w:r>
      <w:proofErr w:type="spellEnd"/>
      <w:r w:rsidRPr="007A2494">
        <w:rPr>
          <w:rFonts w:ascii="Arial" w:hAnsi="Arial" w:cs="Arial"/>
          <w:color w:val="51565E"/>
          <w:sz w:val="24"/>
          <w:szCs w:val="24"/>
          <w:lang w:val="en-IN" w:eastAsia="en-IN" w:bidi="ar-SA"/>
        </w:rPr>
        <w:t xml:space="preserve"> what has happened and when. </w:t>
      </w:r>
    </w:p>
    <w:p w14:paraId="55C6CD66" w14:textId="77777777" w:rsidR="007A2494" w:rsidRPr="007A2494" w:rsidRDefault="007A2494" w:rsidP="007A2494">
      <w:pPr>
        <w:rPr>
          <w:rFonts w:ascii="Arial" w:hAnsi="Arial" w:cs="Arial"/>
          <w:color w:val="272C37"/>
          <w:sz w:val="27"/>
          <w:szCs w:val="27"/>
          <w:lang w:val="en-IN" w:eastAsia="en-IN" w:bidi="ar-SA"/>
        </w:rPr>
      </w:pPr>
      <w:r w:rsidRPr="007A2494">
        <w:rPr>
          <w:rFonts w:ascii="Arial" w:hAnsi="Arial" w:cs="Arial"/>
          <w:color w:val="272C37"/>
          <w:sz w:val="27"/>
          <w:szCs w:val="27"/>
          <w:lang w:val="en-IN" w:eastAsia="en-IN" w:bidi="ar-SA"/>
        </w:rPr>
        <w:t>Time-Variant</w:t>
      </w:r>
    </w:p>
    <w:p w14:paraId="46C2B0E0" w14:textId="07A8B0A8" w:rsidR="007A2494" w:rsidRDefault="007A2494" w:rsidP="007A2494">
      <w:pPr>
        <w:rPr>
          <w:rFonts w:ascii="Arial" w:hAnsi="Arial" w:cs="Arial"/>
          <w:color w:val="51565E"/>
          <w:sz w:val="24"/>
          <w:szCs w:val="24"/>
          <w:lang w:val="en-IN" w:eastAsia="en-IN" w:bidi="ar-SA"/>
        </w:rPr>
      </w:pPr>
      <w:r w:rsidRPr="007A2494">
        <w:rPr>
          <w:rFonts w:ascii="Arial" w:hAnsi="Arial" w:cs="Arial"/>
          <w:color w:val="51565E"/>
          <w:sz w:val="24"/>
          <w:szCs w:val="24"/>
          <w:lang w:val="en-IN" w:eastAsia="en-IN" w:bidi="ar-SA"/>
        </w:rPr>
        <w:t>The data stored in a data warehouse is documented with an element of time, either explicitly or implicitly. An example of time variance in Data Warehouse is exhibited in the Primary Key, which must have an element of time like the day, week, or month.</w:t>
      </w:r>
    </w:p>
    <w:p w14:paraId="6D8DDB12" w14:textId="761A2AA9" w:rsidR="007A2494" w:rsidRDefault="007A2494" w:rsidP="007A2494">
      <w:pPr>
        <w:rPr>
          <w:rFonts w:ascii="Arial" w:hAnsi="Arial" w:cs="Arial"/>
          <w:color w:val="51565E"/>
          <w:sz w:val="24"/>
          <w:szCs w:val="24"/>
          <w:lang w:val="en-IN" w:eastAsia="en-IN" w:bidi="ar-SA"/>
        </w:rPr>
      </w:pPr>
    </w:p>
    <w:p w14:paraId="64E38F9A" w14:textId="57FB024A" w:rsidR="007A2494" w:rsidRPr="007A2494" w:rsidRDefault="007A2494" w:rsidP="007A2494">
      <w:pPr>
        <w:rPr>
          <w:rFonts w:ascii="Arial" w:hAnsi="Arial" w:cs="Arial"/>
          <w:b/>
          <w:bCs/>
          <w:color w:val="51565E"/>
          <w:sz w:val="24"/>
          <w:szCs w:val="24"/>
          <w:lang w:val="en-IN" w:eastAsia="en-IN" w:bidi="ar-SA"/>
        </w:rPr>
      </w:pPr>
      <w:r w:rsidRPr="007A2494">
        <w:rPr>
          <w:rFonts w:ascii="Arial" w:hAnsi="Arial" w:cs="Arial"/>
          <w:b/>
          <w:bCs/>
          <w:color w:val="51565E"/>
          <w:sz w:val="24"/>
          <w:szCs w:val="24"/>
          <w:lang w:val="en-IN" w:eastAsia="en-IN" w:bidi="ar-SA"/>
        </w:rPr>
        <w:t>D</w:t>
      </w:r>
      <w:r w:rsidRPr="007A2494">
        <w:rPr>
          <w:rFonts w:ascii="Arial" w:hAnsi="Arial" w:cs="Arial"/>
          <w:b/>
          <w:bCs/>
          <w:color w:val="51565E"/>
          <w:sz w:val="24"/>
          <w:szCs w:val="24"/>
          <w:lang w:val="en-IN" w:eastAsia="en-IN" w:bidi="ar-SA"/>
        </w:rPr>
        <w:t>ifference between operational database and data warehouse</w:t>
      </w:r>
    </w:p>
    <w:p w14:paraId="317B9827" w14:textId="71334CE2" w:rsidR="00DA3ABD" w:rsidRDefault="00DA3ABD" w:rsidP="007A2494"/>
    <w:tbl>
      <w:tblPr>
        <w:tblW w:w="9608" w:type="dxa"/>
        <w:tblCellMar>
          <w:top w:w="15" w:type="dxa"/>
          <w:left w:w="15" w:type="dxa"/>
          <w:bottom w:w="15" w:type="dxa"/>
          <w:right w:w="15" w:type="dxa"/>
        </w:tblCellMar>
        <w:tblLook w:val="04A0" w:firstRow="1" w:lastRow="0" w:firstColumn="1" w:lastColumn="0" w:noHBand="0" w:noVBand="1"/>
      </w:tblPr>
      <w:tblGrid>
        <w:gridCol w:w="946"/>
        <w:gridCol w:w="1603"/>
        <w:gridCol w:w="4035"/>
        <w:gridCol w:w="3024"/>
      </w:tblGrid>
      <w:tr w:rsidR="007A2494" w:rsidRPr="007A2494" w14:paraId="04369385" w14:textId="77777777" w:rsidTr="007A2494">
        <w:trPr>
          <w:tblHeader/>
        </w:trPr>
        <w:tc>
          <w:tcPr>
            <w:tcW w:w="94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98C5A46" w14:textId="77777777" w:rsidR="007A2494" w:rsidRPr="007A2494" w:rsidRDefault="007A2494" w:rsidP="007A2494">
            <w:pPr>
              <w:spacing w:after="0" w:line="240" w:lineRule="auto"/>
              <w:jc w:val="center"/>
              <w:rPr>
                <w:rFonts w:ascii="Nunito" w:eastAsia="Times New Roman" w:hAnsi="Nunito" w:cs="Times New Roman"/>
                <w:b/>
                <w:bCs/>
                <w:color w:val="212529"/>
                <w:sz w:val="23"/>
                <w:szCs w:val="23"/>
                <w:lang w:val="en-IN" w:eastAsia="en-IN" w:bidi="ar-SA"/>
              </w:rPr>
            </w:pPr>
            <w:r w:rsidRPr="007A2494">
              <w:rPr>
                <w:rFonts w:ascii="Nunito" w:eastAsia="Times New Roman" w:hAnsi="Nunito" w:cs="Times New Roman"/>
                <w:b/>
                <w:bCs/>
                <w:color w:val="212529"/>
                <w:sz w:val="23"/>
                <w:szCs w:val="23"/>
                <w:lang w:val="en-IN" w:eastAsia="en-IN" w:bidi="ar-SA"/>
              </w:rPr>
              <w:t>Sr. No.</w:t>
            </w:r>
          </w:p>
        </w:tc>
        <w:tc>
          <w:tcPr>
            <w:tcW w:w="160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86FF81C" w14:textId="77777777" w:rsidR="007A2494" w:rsidRPr="007A2494" w:rsidRDefault="007A2494" w:rsidP="007A2494">
            <w:pPr>
              <w:spacing w:after="0" w:line="240" w:lineRule="auto"/>
              <w:jc w:val="center"/>
              <w:rPr>
                <w:rFonts w:ascii="Nunito" w:eastAsia="Times New Roman" w:hAnsi="Nunito" w:cs="Times New Roman"/>
                <w:b/>
                <w:bCs/>
                <w:color w:val="212529"/>
                <w:sz w:val="23"/>
                <w:szCs w:val="23"/>
                <w:lang w:val="en-IN" w:eastAsia="en-IN" w:bidi="ar-SA"/>
              </w:rPr>
            </w:pPr>
            <w:r w:rsidRPr="007A2494">
              <w:rPr>
                <w:rFonts w:ascii="Nunito" w:eastAsia="Times New Roman" w:hAnsi="Nunito" w:cs="Times New Roman"/>
                <w:b/>
                <w:bCs/>
                <w:color w:val="212529"/>
                <w:sz w:val="23"/>
                <w:szCs w:val="23"/>
                <w:lang w:val="en-IN" w:eastAsia="en-IN" w:bidi="ar-SA"/>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A8E2B5A" w14:textId="77777777" w:rsidR="007A2494" w:rsidRPr="007A2494" w:rsidRDefault="007A2494" w:rsidP="007A2494">
            <w:pPr>
              <w:spacing w:after="0" w:line="240" w:lineRule="auto"/>
              <w:jc w:val="center"/>
              <w:rPr>
                <w:rFonts w:ascii="Nunito" w:eastAsia="Times New Roman" w:hAnsi="Nunito" w:cs="Times New Roman"/>
                <w:b/>
                <w:bCs/>
                <w:color w:val="212529"/>
                <w:sz w:val="23"/>
                <w:szCs w:val="23"/>
                <w:lang w:val="en-IN" w:eastAsia="en-IN" w:bidi="ar-SA"/>
              </w:rPr>
            </w:pPr>
            <w:r w:rsidRPr="007A2494">
              <w:rPr>
                <w:rFonts w:ascii="Nunito" w:eastAsia="Times New Roman" w:hAnsi="Nunito" w:cs="Times New Roman"/>
                <w:b/>
                <w:bCs/>
                <w:color w:val="212529"/>
                <w:sz w:val="23"/>
                <w:szCs w:val="23"/>
                <w:lang w:val="en-IN" w:eastAsia="en-IN" w:bidi="ar-SA"/>
              </w:rPr>
              <w:t>Data warehouse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B220C17" w14:textId="77777777" w:rsidR="007A2494" w:rsidRPr="007A2494" w:rsidRDefault="007A2494" w:rsidP="007A2494">
            <w:pPr>
              <w:spacing w:after="0" w:line="240" w:lineRule="auto"/>
              <w:jc w:val="center"/>
              <w:rPr>
                <w:rFonts w:ascii="Nunito" w:eastAsia="Times New Roman" w:hAnsi="Nunito" w:cs="Times New Roman"/>
                <w:b/>
                <w:bCs/>
                <w:color w:val="212529"/>
                <w:sz w:val="23"/>
                <w:szCs w:val="23"/>
                <w:lang w:val="en-IN" w:eastAsia="en-IN" w:bidi="ar-SA"/>
              </w:rPr>
            </w:pPr>
            <w:r w:rsidRPr="007A2494">
              <w:rPr>
                <w:rFonts w:ascii="Nunito" w:eastAsia="Times New Roman" w:hAnsi="Nunito" w:cs="Times New Roman"/>
                <w:b/>
                <w:bCs/>
                <w:color w:val="212529"/>
                <w:sz w:val="23"/>
                <w:szCs w:val="23"/>
                <w:lang w:val="en-IN" w:eastAsia="en-IN" w:bidi="ar-SA"/>
              </w:rPr>
              <w:t>Operational Database</w:t>
            </w:r>
          </w:p>
        </w:tc>
      </w:tr>
      <w:tr w:rsidR="007A2494" w:rsidRPr="007A2494" w14:paraId="5D36411D" w14:textId="77777777" w:rsidTr="007A2494">
        <w:tc>
          <w:tcPr>
            <w:tcW w:w="9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C5FB88" w14:textId="77777777" w:rsidR="007A2494" w:rsidRPr="007A2494" w:rsidRDefault="007A2494" w:rsidP="007A2494">
            <w:pPr>
              <w:spacing w:after="0" w:line="240" w:lineRule="auto"/>
              <w:jc w:val="center"/>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1</w:t>
            </w:r>
          </w:p>
        </w:tc>
        <w:tc>
          <w:tcPr>
            <w:tcW w:w="16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4F5C50"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Basic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951C9E"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A data warehouse is a repository for structured, filtered data that has already been processed for a specific purpose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778BAD"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Operational Database are those databases where data changes frequently</w:t>
            </w:r>
          </w:p>
        </w:tc>
      </w:tr>
      <w:tr w:rsidR="007A2494" w:rsidRPr="007A2494" w14:paraId="5109C7CC" w14:textId="77777777" w:rsidTr="007A2494">
        <w:tc>
          <w:tcPr>
            <w:tcW w:w="9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6CEA81" w14:textId="77777777" w:rsidR="007A2494" w:rsidRPr="007A2494" w:rsidRDefault="007A2494" w:rsidP="007A2494">
            <w:pPr>
              <w:spacing w:after="0" w:line="240" w:lineRule="auto"/>
              <w:jc w:val="center"/>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2</w:t>
            </w:r>
          </w:p>
        </w:tc>
        <w:tc>
          <w:tcPr>
            <w:tcW w:w="16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6CF8BB"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Data Structure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8EFBAA"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Data warehouse has denormalized schema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59B1E1"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It has normalized schema</w:t>
            </w:r>
          </w:p>
        </w:tc>
      </w:tr>
      <w:tr w:rsidR="007A2494" w:rsidRPr="007A2494" w14:paraId="7462AA5A" w14:textId="77777777" w:rsidTr="007A2494">
        <w:tc>
          <w:tcPr>
            <w:tcW w:w="9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42CCC0" w14:textId="77777777" w:rsidR="007A2494" w:rsidRPr="007A2494" w:rsidRDefault="007A2494" w:rsidP="007A2494">
            <w:pPr>
              <w:spacing w:after="0" w:line="240" w:lineRule="auto"/>
              <w:jc w:val="center"/>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3</w:t>
            </w:r>
          </w:p>
        </w:tc>
        <w:tc>
          <w:tcPr>
            <w:tcW w:w="16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B5D451"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Performance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9EF6ED"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It is fast for analysis queries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73B138"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It is slow for analytics queries</w:t>
            </w:r>
          </w:p>
        </w:tc>
      </w:tr>
      <w:tr w:rsidR="007A2494" w:rsidRPr="007A2494" w14:paraId="308A6CBE" w14:textId="77777777" w:rsidTr="007A2494">
        <w:tc>
          <w:tcPr>
            <w:tcW w:w="9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2E25F3" w14:textId="77777777" w:rsidR="007A2494" w:rsidRPr="007A2494" w:rsidRDefault="007A2494" w:rsidP="007A2494">
            <w:pPr>
              <w:spacing w:after="0" w:line="240" w:lineRule="auto"/>
              <w:jc w:val="center"/>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4.</w:t>
            </w:r>
          </w:p>
        </w:tc>
        <w:tc>
          <w:tcPr>
            <w:tcW w:w="16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729A70"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Type of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9BBF9C"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It focuses on historical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12A680"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It focuses on current transactional data</w:t>
            </w:r>
          </w:p>
        </w:tc>
      </w:tr>
      <w:tr w:rsidR="007A2494" w:rsidRPr="007A2494" w14:paraId="3A6ACC85" w14:textId="77777777" w:rsidTr="007A2494">
        <w:tc>
          <w:tcPr>
            <w:tcW w:w="9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7A929C" w14:textId="77777777" w:rsidR="007A2494" w:rsidRPr="007A2494" w:rsidRDefault="007A2494" w:rsidP="007A2494">
            <w:pPr>
              <w:spacing w:after="0" w:line="240" w:lineRule="auto"/>
              <w:jc w:val="center"/>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5.</w:t>
            </w:r>
          </w:p>
        </w:tc>
        <w:tc>
          <w:tcPr>
            <w:tcW w:w="16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573F7D"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Uses Case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2B8FEC"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It is used for OLAP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3D5821" w14:textId="77777777" w:rsidR="007A2494" w:rsidRPr="007A2494" w:rsidRDefault="007A2494" w:rsidP="007A2494">
            <w:pPr>
              <w:spacing w:after="0" w:line="240" w:lineRule="auto"/>
              <w:rPr>
                <w:rFonts w:ascii="Nunito" w:eastAsia="Times New Roman" w:hAnsi="Nunito" w:cs="Times New Roman"/>
                <w:color w:val="212529"/>
                <w:sz w:val="23"/>
                <w:szCs w:val="23"/>
                <w:lang w:val="en-IN" w:eastAsia="en-IN" w:bidi="ar-SA"/>
              </w:rPr>
            </w:pPr>
            <w:r w:rsidRPr="007A2494">
              <w:rPr>
                <w:rFonts w:ascii="Nunito" w:eastAsia="Times New Roman" w:hAnsi="Nunito" w:cs="Times New Roman"/>
                <w:color w:val="212529"/>
                <w:sz w:val="23"/>
                <w:szCs w:val="23"/>
                <w:lang w:val="en-IN" w:eastAsia="en-IN" w:bidi="ar-SA"/>
              </w:rPr>
              <w:t>It is used for OLTP</w:t>
            </w:r>
          </w:p>
        </w:tc>
      </w:tr>
    </w:tbl>
    <w:p w14:paraId="58196A6B" w14:textId="023F7ECE" w:rsidR="007A2494" w:rsidRDefault="007A2494" w:rsidP="007A2494"/>
    <w:p w14:paraId="58F04CD9" w14:textId="15C0FA87" w:rsidR="000D7DF7" w:rsidRDefault="000D7DF7" w:rsidP="007A2494"/>
    <w:p w14:paraId="4368F5C3" w14:textId="77777777" w:rsidR="000D7DF7" w:rsidRPr="000D7DF7" w:rsidRDefault="000D7DF7" w:rsidP="000D7DF7">
      <w:pPr>
        <w:spacing w:after="0" w:line="420" w:lineRule="atLeast"/>
        <w:jc w:val="center"/>
        <w:outlineLvl w:val="0"/>
        <w:rPr>
          <w:rFonts w:ascii="Heebo" w:eastAsia="Times New Roman" w:hAnsi="Heebo" w:cs="Heebo"/>
          <w:color w:val="474747"/>
          <w:kern w:val="36"/>
          <w:sz w:val="39"/>
          <w:szCs w:val="39"/>
          <w:lang w:val="en-IN" w:eastAsia="en-IN" w:bidi="ar-SA"/>
        </w:rPr>
      </w:pPr>
      <w:r w:rsidRPr="000D7DF7">
        <w:rPr>
          <w:rFonts w:ascii="Heebo" w:eastAsia="Times New Roman" w:hAnsi="Heebo" w:cs="Heebo" w:hint="cs"/>
          <w:color w:val="474747"/>
          <w:kern w:val="36"/>
          <w:sz w:val="39"/>
          <w:szCs w:val="39"/>
          <w:lang w:val="en-IN" w:eastAsia="en-IN" w:bidi="ar-SA"/>
        </w:rPr>
        <w:t>Why do we need a separate Data Warehouse?</w:t>
      </w:r>
    </w:p>
    <w:p w14:paraId="0342BFF2" w14:textId="77777777" w:rsidR="000D7DF7" w:rsidRDefault="000D7DF7" w:rsidP="000D7DF7">
      <w:pPr>
        <w:pStyle w:val="NormalWeb"/>
        <w:spacing w:before="30" w:beforeAutospacing="0" w:after="150" w:afterAutospacing="0"/>
        <w:ind w:left="30" w:right="30"/>
        <w:jc w:val="both"/>
        <w:rPr>
          <w:rFonts w:ascii="Nunito" w:hAnsi="Nunito"/>
          <w:color w:val="000000"/>
        </w:rPr>
      </w:pPr>
      <w:r>
        <w:rPr>
          <w:rFonts w:ascii="Nunito" w:hAnsi="Nunito"/>
          <w:color w:val="000000"/>
        </w:rPr>
        <w:t>Data Warehousing is a technique that is mainly used to collect and manage data from various sources to give the business a meaningful business insight. A data warehouse is specifically designed to support management decisions.</w:t>
      </w:r>
    </w:p>
    <w:p w14:paraId="32CA5299" w14:textId="77777777" w:rsidR="000D7DF7" w:rsidRDefault="000D7DF7" w:rsidP="000D7DF7">
      <w:pPr>
        <w:pStyle w:val="NormalWeb"/>
        <w:spacing w:before="30" w:beforeAutospacing="0" w:after="150" w:afterAutospacing="0"/>
        <w:ind w:left="30" w:right="30"/>
        <w:jc w:val="both"/>
        <w:rPr>
          <w:rFonts w:ascii="Nunito" w:hAnsi="Nunito"/>
          <w:color w:val="000000"/>
        </w:rPr>
      </w:pPr>
      <w:r>
        <w:rPr>
          <w:rFonts w:ascii="Nunito" w:hAnsi="Nunito"/>
          <w:color w:val="000000"/>
        </w:rPr>
        <w:lastRenderedPageBreak/>
        <w:t>In simple terms, a data warehouse refers to a database that is maintained separately from an organization’s operational databases. Data warehouse systems enable for integration of several application systems. They provide data processing by supporting a solid platform of consolidated, historical information for analysis.</w:t>
      </w:r>
    </w:p>
    <w:p w14:paraId="16CF8D74" w14:textId="77777777" w:rsidR="000D7DF7" w:rsidRDefault="000D7DF7" w:rsidP="000D7DF7">
      <w:pPr>
        <w:pStyle w:val="NormalWeb"/>
        <w:spacing w:before="30" w:beforeAutospacing="0" w:after="150" w:afterAutospacing="0"/>
        <w:ind w:left="30" w:right="30"/>
        <w:jc w:val="both"/>
        <w:rPr>
          <w:rFonts w:ascii="Nunito" w:hAnsi="Nunito"/>
          <w:color w:val="000000"/>
        </w:rPr>
      </w:pPr>
      <w:r>
        <w:rPr>
          <w:rFonts w:ascii="Nunito" w:hAnsi="Nunito"/>
          <w:color w:val="000000"/>
        </w:rPr>
        <w:t>Data Warehouse queries are complicated because they contain the computation of huge groups of information at summarized levels. It can require the use of distinctive data organization, access, and implementation technique depends on multidimensional views.</w:t>
      </w:r>
    </w:p>
    <w:p w14:paraId="33726BC4" w14:textId="77777777" w:rsidR="000D7DF7" w:rsidRDefault="000D7DF7" w:rsidP="000D7DF7">
      <w:pPr>
        <w:pStyle w:val="NormalWeb"/>
        <w:spacing w:before="30" w:beforeAutospacing="0" w:after="150" w:afterAutospacing="0"/>
        <w:ind w:left="30" w:right="30"/>
        <w:jc w:val="both"/>
        <w:rPr>
          <w:rFonts w:ascii="Nunito" w:hAnsi="Nunito"/>
          <w:color w:val="000000"/>
        </w:rPr>
      </w:pPr>
      <w:r>
        <w:rPr>
          <w:rFonts w:ascii="Nunito" w:hAnsi="Nunito"/>
          <w:color w:val="000000"/>
        </w:rPr>
        <w:t>A major reason for such a separation is to help boost the high implementation of both systems. An operational database is created and tuned from known functions and workloads, including indexing and hashing using primary keys, searching for specific records, and optimizing “canned” queries.</w:t>
      </w:r>
    </w:p>
    <w:p w14:paraId="2757C16B" w14:textId="48FD0B9F" w:rsidR="000D7DF7" w:rsidRDefault="000D7DF7" w:rsidP="007A2494"/>
    <w:p w14:paraId="2EB3BDE9" w14:textId="602BC5B0" w:rsidR="001C59CB" w:rsidRDefault="001C59CB" w:rsidP="007A2494">
      <w:pPr>
        <w:rPr>
          <w:b/>
          <w:bCs/>
          <w:sz w:val="28"/>
          <w:szCs w:val="28"/>
        </w:rPr>
      </w:pPr>
      <w:r w:rsidRPr="001C59CB">
        <w:rPr>
          <w:b/>
          <w:bCs/>
          <w:sz w:val="28"/>
          <w:szCs w:val="28"/>
        </w:rPr>
        <w:t>A Multidimensional Data Model</w:t>
      </w:r>
    </w:p>
    <w:p w14:paraId="7A6C4867" w14:textId="77777777" w:rsidR="001C59CB" w:rsidRPr="001C59CB" w:rsidRDefault="001C59CB" w:rsidP="001C59CB">
      <w:pPr>
        <w:pStyle w:val="NormalWeb"/>
        <w:shd w:val="clear" w:color="auto" w:fill="FFFFFF"/>
        <w:spacing w:before="0" w:beforeAutospacing="0" w:after="150" w:afterAutospacing="0"/>
        <w:jc w:val="both"/>
        <w:rPr>
          <w:rFonts w:ascii="Verdana" w:hAnsi="Verdana"/>
          <w:color w:val="585858"/>
        </w:rPr>
      </w:pPr>
      <w:r w:rsidRPr="001C59CB">
        <w:rPr>
          <w:rFonts w:ascii="Verdana" w:hAnsi="Verdana"/>
          <w:color w:val="585858"/>
        </w:rPr>
        <w:t xml:space="preserve">A multidimensional model is a technique, structure for data warehousing tools. Ralph Kimball firstly </w:t>
      </w:r>
      <w:proofErr w:type="gramStart"/>
      <w:r w:rsidRPr="001C59CB">
        <w:rPr>
          <w:rFonts w:ascii="Verdana" w:hAnsi="Verdana"/>
          <w:color w:val="585858"/>
        </w:rPr>
        <w:t>introduce</w:t>
      </w:r>
      <w:proofErr w:type="gramEnd"/>
      <w:r w:rsidRPr="001C59CB">
        <w:rPr>
          <w:rFonts w:ascii="Verdana" w:hAnsi="Verdana"/>
          <w:color w:val="585858"/>
        </w:rPr>
        <w:t xml:space="preserve"> the three-dimension model. A multidimensional model display data in the form of a data-cube. This data cube able data to be designed and display in multiple dimensions. This cube is defined through dimensions and facts.</w:t>
      </w:r>
    </w:p>
    <w:p w14:paraId="27229107" w14:textId="77777777" w:rsidR="001C59CB" w:rsidRPr="001C59CB" w:rsidRDefault="001C59CB" w:rsidP="001C59CB">
      <w:pPr>
        <w:pStyle w:val="NormalWeb"/>
        <w:shd w:val="clear" w:color="auto" w:fill="FFFFFF"/>
        <w:spacing w:before="0" w:beforeAutospacing="0" w:after="150" w:afterAutospacing="0"/>
        <w:jc w:val="both"/>
        <w:rPr>
          <w:rFonts w:ascii="Verdana" w:hAnsi="Verdana"/>
          <w:color w:val="585858"/>
        </w:rPr>
      </w:pPr>
      <w:r w:rsidRPr="001C59CB">
        <w:rPr>
          <w:rFonts w:ascii="Verdana" w:hAnsi="Verdana"/>
          <w:color w:val="585858"/>
        </w:rPr>
        <w:t xml:space="preserve">The dimensions are the parts or entities regards which an organization saves data or records. The Dimensional model is basically developed to read, </w:t>
      </w:r>
      <w:proofErr w:type="spellStart"/>
      <w:r w:rsidRPr="001C59CB">
        <w:rPr>
          <w:rFonts w:ascii="Verdana" w:hAnsi="Verdana"/>
          <w:color w:val="585858"/>
        </w:rPr>
        <w:t>analyze</w:t>
      </w:r>
      <w:proofErr w:type="spellEnd"/>
      <w:r w:rsidRPr="001C59CB">
        <w:rPr>
          <w:rFonts w:ascii="Verdana" w:hAnsi="Verdana"/>
          <w:color w:val="585858"/>
        </w:rPr>
        <w:t xml:space="preserve"> numeric information like values, counts, weights, balances, summarize the data, etc. in a data warehouse. This model has a unique way of stored data for different advantages.</w:t>
      </w:r>
    </w:p>
    <w:p w14:paraId="74228BE3" w14:textId="77777777" w:rsidR="001C59CB" w:rsidRPr="001C59CB" w:rsidRDefault="001C59CB" w:rsidP="001C59CB">
      <w:pPr>
        <w:pStyle w:val="NormalWeb"/>
        <w:shd w:val="clear" w:color="auto" w:fill="FFFFFF"/>
        <w:spacing w:before="0" w:beforeAutospacing="0" w:after="150" w:afterAutospacing="0"/>
        <w:jc w:val="both"/>
        <w:rPr>
          <w:rFonts w:ascii="Verdana" w:hAnsi="Verdana"/>
          <w:color w:val="585858"/>
        </w:rPr>
      </w:pPr>
      <w:r w:rsidRPr="001C59CB">
        <w:rPr>
          <w:rFonts w:ascii="Verdana" w:hAnsi="Verdana"/>
          <w:color w:val="585858"/>
        </w:rPr>
        <w:t xml:space="preserve">This model used in the relational model to minimize redundancy </w:t>
      </w:r>
      <w:proofErr w:type="gramStart"/>
      <w:r w:rsidRPr="001C59CB">
        <w:rPr>
          <w:rFonts w:ascii="Verdana" w:hAnsi="Verdana"/>
          <w:color w:val="585858"/>
        </w:rPr>
        <w:t>and also</w:t>
      </w:r>
      <w:proofErr w:type="gramEnd"/>
      <w:r w:rsidRPr="001C59CB">
        <w:rPr>
          <w:rFonts w:ascii="Verdana" w:hAnsi="Verdana"/>
          <w:color w:val="585858"/>
        </w:rPr>
        <w:t xml:space="preserve"> used to normalize ER models. The data is stored in three dimensions in an easy way, it is easily retrieved and generate reports.</w:t>
      </w:r>
    </w:p>
    <w:p w14:paraId="10BE4D63" w14:textId="77777777" w:rsidR="001C59CB" w:rsidRPr="001C59CB" w:rsidRDefault="001C59CB" w:rsidP="001C59CB">
      <w:pPr>
        <w:pStyle w:val="NormalWeb"/>
        <w:shd w:val="clear" w:color="auto" w:fill="FFFFFF"/>
        <w:spacing w:before="0" w:beforeAutospacing="0" w:after="150" w:afterAutospacing="0"/>
        <w:jc w:val="both"/>
        <w:rPr>
          <w:rFonts w:ascii="Verdana" w:hAnsi="Verdana"/>
          <w:color w:val="585858"/>
        </w:rPr>
      </w:pPr>
      <w:r w:rsidRPr="001C59CB">
        <w:rPr>
          <w:rFonts w:ascii="Verdana" w:hAnsi="Verdana"/>
          <w:color w:val="585858"/>
        </w:rPr>
        <w:t>A shop keeper may build a sales data warehouse in which he wants to keep a record of the stores’ sales for the dimension product, time, and location. These three dimensions keep the record of these things. For example, it keeps records of how many sales are made in one month. Each dimension allows keeping the records.</w:t>
      </w:r>
    </w:p>
    <w:p w14:paraId="6FAB7ADF" w14:textId="77777777" w:rsidR="001C59CB" w:rsidRPr="001C59CB" w:rsidRDefault="001C59CB" w:rsidP="001C59CB">
      <w:pPr>
        <w:pStyle w:val="NormalWeb"/>
        <w:shd w:val="clear" w:color="auto" w:fill="FFFFFF"/>
        <w:spacing w:before="0" w:beforeAutospacing="0" w:after="150" w:afterAutospacing="0"/>
        <w:jc w:val="both"/>
        <w:rPr>
          <w:rFonts w:ascii="Verdana" w:hAnsi="Verdana"/>
          <w:color w:val="585858"/>
        </w:rPr>
      </w:pPr>
      <w:r w:rsidRPr="001C59CB">
        <w:rPr>
          <w:rFonts w:ascii="Verdana" w:hAnsi="Verdana"/>
          <w:color w:val="585858"/>
        </w:rPr>
        <w:t>Each dimension has a table, this table is called dimension tablets table also specifies the further dimensions. The dimension table for products may contain attributes like product name, brand, price, and type.</w:t>
      </w:r>
    </w:p>
    <w:p w14:paraId="2095A7C9" w14:textId="77777777" w:rsidR="001C59CB" w:rsidRPr="001C59CB" w:rsidRDefault="001C59CB" w:rsidP="001C59CB">
      <w:pPr>
        <w:pStyle w:val="NormalWeb"/>
        <w:shd w:val="clear" w:color="auto" w:fill="FFFFFF"/>
        <w:spacing w:before="0" w:beforeAutospacing="0" w:after="150" w:afterAutospacing="0"/>
        <w:jc w:val="both"/>
        <w:rPr>
          <w:rFonts w:ascii="Verdana" w:hAnsi="Verdana"/>
          <w:color w:val="585858"/>
        </w:rPr>
      </w:pPr>
      <w:r w:rsidRPr="001C59CB">
        <w:rPr>
          <w:rFonts w:ascii="Verdana" w:hAnsi="Verdana"/>
          <w:color w:val="585858"/>
        </w:rPr>
        <w:t>The whole model is built around a specific theme. For example, we create it for the sales data warehouse. The theme is represented by the fact table.</w:t>
      </w:r>
    </w:p>
    <w:p w14:paraId="28529DB7" w14:textId="77777777" w:rsidR="001C59CB" w:rsidRDefault="001C59CB" w:rsidP="001C59CB">
      <w:pPr>
        <w:pStyle w:val="NormalWeb"/>
        <w:shd w:val="clear" w:color="auto" w:fill="FFFFFF"/>
        <w:spacing w:before="0" w:beforeAutospacing="0" w:after="150" w:afterAutospacing="0"/>
        <w:jc w:val="both"/>
        <w:rPr>
          <w:rFonts w:ascii="Verdana" w:hAnsi="Verdana"/>
          <w:color w:val="585858"/>
        </w:rPr>
      </w:pPr>
      <w:r w:rsidRPr="001C59CB">
        <w:rPr>
          <w:rFonts w:ascii="Verdana" w:hAnsi="Verdana"/>
          <w:color w:val="585858"/>
        </w:rPr>
        <w:lastRenderedPageBreak/>
        <w:t>The fact table consists of numerical measures. This may contain the name of fact and all measurements of related dimensions.</w:t>
      </w:r>
    </w:p>
    <w:p w14:paraId="0A4BDE7C" w14:textId="71E61E1C" w:rsidR="001C59CB" w:rsidRDefault="001C59CB" w:rsidP="007A2494">
      <w:pPr>
        <w:rPr>
          <w:b/>
          <w:bCs/>
          <w:sz w:val="28"/>
          <w:szCs w:val="28"/>
        </w:rPr>
      </w:pPr>
    </w:p>
    <w:p w14:paraId="234119C8" w14:textId="77777777" w:rsidR="001C59CB" w:rsidRPr="001C59CB" w:rsidRDefault="001C59CB" w:rsidP="001C59CB">
      <w:pPr>
        <w:shd w:val="clear" w:color="auto" w:fill="FFFFFF"/>
        <w:spacing w:before="150" w:after="150" w:line="240" w:lineRule="auto"/>
        <w:outlineLvl w:val="2"/>
        <w:rPr>
          <w:rFonts w:ascii="Verdana" w:eastAsia="Times New Roman" w:hAnsi="Verdana" w:cs="Times New Roman"/>
          <w:b/>
          <w:bCs/>
          <w:color w:val="585858"/>
          <w:sz w:val="30"/>
          <w:szCs w:val="30"/>
          <w:lang w:val="en-IN" w:eastAsia="en-IN" w:bidi="ar-SA"/>
        </w:rPr>
      </w:pPr>
      <w:r w:rsidRPr="001C59CB">
        <w:rPr>
          <w:rFonts w:ascii="Verdana" w:eastAsia="Times New Roman" w:hAnsi="Verdana" w:cs="Times New Roman"/>
          <w:b/>
          <w:bCs/>
          <w:color w:val="585858"/>
          <w:sz w:val="30"/>
          <w:szCs w:val="30"/>
          <w:lang w:val="en-IN" w:eastAsia="en-IN" w:bidi="ar-SA"/>
        </w:rPr>
        <w:t>Elements of the dimensional data model</w:t>
      </w:r>
    </w:p>
    <w:p w14:paraId="1386CBED" w14:textId="77777777" w:rsidR="001C59CB" w:rsidRPr="001C59CB" w:rsidRDefault="001C59CB" w:rsidP="001C59CB">
      <w:pPr>
        <w:numPr>
          <w:ilvl w:val="0"/>
          <w:numId w:val="5"/>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Dimension</w:t>
      </w:r>
    </w:p>
    <w:p w14:paraId="3549F467" w14:textId="6F6B81DC" w:rsidR="001C59CB" w:rsidRDefault="001C59CB" w:rsidP="001C59CB">
      <w:pPr>
        <w:numPr>
          <w:ilvl w:val="0"/>
          <w:numId w:val="5"/>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Facts</w:t>
      </w:r>
    </w:p>
    <w:p w14:paraId="4ED03DCE" w14:textId="77777777" w:rsidR="001C59CB" w:rsidRPr="001C59CB" w:rsidRDefault="001C59CB" w:rsidP="001C59CB">
      <w:pPr>
        <w:numPr>
          <w:ilvl w:val="0"/>
          <w:numId w:val="5"/>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Attribute</w:t>
      </w:r>
    </w:p>
    <w:p w14:paraId="25DFE9D8" w14:textId="77777777" w:rsidR="001C59CB" w:rsidRPr="001C59CB" w:rsidRDefault="001C59CB" w:rsidP="001C59CB">
      <w:pPr>
        <w:numPr>
          <w:ilvl w:val="0"/>
          <w:numId w:val="5"/>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Dimension table</w:t>
      </w:r>
    </w:p>
    <w:p w14:paraId="1A1ACD6D" w14:textId="77777777" w:rsidR="001C59CB" w:rsidRPr="001C59CB" w:rsidRDefault="001C59CB" w:rsidP="001C59CB">
      <w:pPr>
        <w:numPr>
          <w:ilvl w:val="0"/>
          <w:numId w:val="5"/>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Fact table</w:t>
      </w:r>
    </w:p>
    <w:p w14:paraId="11478CCB" w14:textId="77777777" w:rsidR="001C59CB" w:rsidRPr="001C59CB" w:rsidRDefault="001C59CB" w:rsidP="001C59CB">
      <w:pPr>
        <w:numPr>
          <w:ilvl w:val="0"/>
          <w:numId w:val="5"/>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Dimension</w:t>
      </w:r>
    </w:p>
    <w:p w14:paraId="68A5C605" w14:textId="3AAAA960" w:rsidR="001C59CB" w:rsidRDefault="001C59CB"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78E5785A" w14:textId="77777777" w:rsidR="001C59CB" w:rsidRPr="001C59CB" w:rsidRDefault="001C59CB" w:rsidP="001C59CB">
      <w:pPr>
        <w:shd w:val="clear" w:color="auto" w:fill="FFFFFF"/>
        <w:spacing w:before="150" w:after="150" w:line="240" w:lineRule="auto"/>
        <w:outlineLvl w:val="2"/>
        <w:rPr>
          <w:rFonts w:ascii="Verdana" w:eastAsia="Times New Roman" w:hAnsi="Verdana" w:cs="Times New Roman"/>
          <w:b/>
          <w:bCs/>
          <w:color w:val="585858"/>
          <w:sz w:val="30"/>
          <w:szCs w:val="30"/>
          <w:lang w:val="en-IN" w:eastAsia="en-IN" w:bidi="ar-SA"/>
        </w:rPr>
      </w:pPr>
      <w:r w:rsidRPr="001C59CB">
        <w:rPr>
          <w:rFonts w:ascii="Verdana" w:eastAsia="Times New Roman" w:hAnsi="Verdana" w:cs="Times New Roman"/>
          <w:b/>
          <w:bCs/>
          <w:color w:val="585858"/>
          <w:sz w:val="30"/>
          <w:szCs w:val="30"/>
          <w:lang w:val="en-IN" w:eastAsia="en-IN" w:bidi="ar-SA"/>
        </w:rPr>
        <w:t>Dimension</w:t>
      </w:r>
    </w:p>
    <w:p w14:paraId="16470A69" w14:textId="77777777" w:rsidR="001C59CB" w:rsidRPr="001C59CB" w:rsidRDefault="001C59CB" w:rsidP="001C59CB">
      <w:pPr>
        <w:shd w:val="clear" w:color="auto" w:fill="FFFFFF"/>
        <w:spacing w:after="15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 xml:space="preserve">Dimension provides information about a business process event. In other words, they specify who, what, whereof a fact. For </w:t>
      </w:r>
      <w:proofErr w:type="gramStart"/>
      <w:r w:rsidRPr="001C59CB">
        <w:rPr>
          <w:rFonts w:ascii="Verdana" w:eastAsia="Times New Roman" w:hAnsi="Verdana" w:cs="Times New Roman"/>
          <w:color w:val="585858"/>
          <w:sz w:val="24"/>
          <w:szCs w:val="24"/>
          <w:lang w:val="en-IN" w:eastAsia="en-IN" w:bidi="ar-SA"/>
        </w:rPr>
        <w:t>example</w:t>
      </w:r>
      <w:proofErr w:type="gramEnd"/>
      <w:r w:rsidRPr="001C59CB">
        <w:rPr>
          <w:rFonts w:ascii="Verdana" w:eastAsia="Times New Roman" w:hAnsi="Verdana" w:cs="Times New Roman"/>
          <w:color w:val="585858"/>
          <w:sz w:val="24"/>
          <w:szCs w:val="24"/>
          <w:lang w:val="en-IN" w:eastAsia="en-IN" w:bidi="ar-SA"/>
        </w:rPr>
        <w:t xml:space="preserve"> In the Sales dimension or business process, for the fact quarterly sales number, dimensions may contain</w:t>
      </w:r>
    </w:p>
    <w:p w14:paraId="3E671F68" w14:textId="77777777" w:rsidR="001C59CB" w:rsidRPr="001C59CB" w:rsidRDefault="001C59CB" w:rsidP="001C59CB">
      <w:pPr>
        <w:numPr>
          <w:ilvl w:val="0"/>
          <w:numId w:val="7"/>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 xml:space="preserve">Who </w:t>
      </w:r>
      <w:proofErr w:type="gramStart"/>
      <w:r w:rsidRPr="001C59CB">
        <w:rPr>
          <w:rFonts w:ascii="Verdana" w:eastAsia="Times New Roman" w:hAnsi="Verdana" w:cs="Times New Roman"/>
          <w:color w:val="585858"/>
          <w:sz w:val="24"/>
          <w:szCs w:val="24"/>
          <w:lang w:val="en-IN" w:eastAsia="en-IN" w:bidi="ar-SA"/>
        </w:rPr>
        <w:t>–  Names</w:t>
      </w:r>
      <w:proofErr w:type="gramEnd"/>
      <w:r w:rsidRPr="001C59CB">
        <w:rPr>
          <w:rFonts w:ascii="Verdana" w:eastAsia="Times New Roman" w:hAnsi="Verdana" w:cs="Times New Roman"/>
          <w:color w:val="585858"/>
          <w:sz w:val="24"/>
          <w:szCs w:val="24"/>
          <w:lang w:val="en-IN" w:eastAsia="en-IN" w:bidi="ar-SA"/>
        </w:rPr>
        <w:t xml:space="preserve"> of customer</w:t>
      </w:r>
    </w:p>
    <w:p w14:paraId="152CBAA4" w14:textId="77777777" w:rsidR="001C59CB" w:rsidRPr="001C59CB" w:rsidRDefault="001C59CB" w:rsidP="001C59CB">
      <w:pPr>
        <w:numPr>
          <w:ilvl w:val="0"/>
          <w:numId w:val="7"/>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Where – Location/place</w:t>
      </w:r>
    </w:p>
    <w:p w14:paraId="7000E198" w14:textId="77777777" w:rsidR="001C59CB" w:rsidRPr="001C59CB" w:rsidRDefault="001C59CB" w:rsidP="001C59CB">
      <w:pPr>
        <w:numPr>
          <w:ilvl w:val="0"/>
          <w:numId w:val="7"/>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What – Product Name</w:t>
      </w:r>
    </w:p>
    <w:p w14:paraId="6CDB7103" w14:textId="77777777" w:rsidR="001C59CB" w:rsidRPr="001C59CB" w:rsidRDefault="001C59CB" w:rsidP="001C59CB">
      <w:pPr>
        <w:shd w:val="clear" w:color="auto" w:fill="FFFFFF"/>
        <w:spacing w:before="150" w:after="150" w:line="240" w:lineRule="auto"/>
        <w:outlineLvl w:val="2"/>
        <w:rPr>
          <w:rFonts w:ascii="Verdana" w:eastAsia="Times New Roman" w:hAnsi="Verdana" w:cs="Times New Roman"/>
          <w:b/>
          <w:bCs/>
          <w:color w:val="585858"/>
          <w:sz w:val="30"/>
          <w:szCs w:val="30"/>
          <w:lang w:val="en-IN" w:eastAsia="en-IN" w:bidi="ar-SA"/>
        </w:rPr>
      </w:pPr>
      <w:r w:rsidRPr="001C59CB">
        <w:rPr>
          <w:rFonts w:ascii="Verdana" w:eastAsia="Times New Roman" w:hAnsi="Verdana" w:cs="Times New Roman"/>
          <w:b/>
          <w:bCs/>
          <w:color w:val="585858"/>
          <w:sz w:val="30"/>
          <w:szCs w:val="30"/>
          <w:lang w:val="en-IN" w:eastAsia="en-IN" w:bidi="ar-SA"/>
        </w:rPr>
        <w:t>Fact</w:t>
      </w:r>
    </w:p>
    <w:p w14:paraId="398B7667" w14:textId="77777777" w:rsidR="001C59CB" w:rsidRPr="001C59CB" w:rsidRDefault="001C59CB" w:rsidP="001C59CB">
      <w:pPr>
        <w:shd w:val="clear" w:color="auto" w:fill="FFFFFF"/>
        <w:spacing w:after="15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 xml:space="preserve">Facts are the numerical measurements or facts from your business process. For a </w:t>
      </w:r>
      <w:proofErr w:type="gramStart"/>
      <w:r w:rsidRPr="001C59CB">
        <w:rPr>
          <w:rFonts w:ascii="Verdana" w:eastAsia="Times New Roman" w:hAnsi="Verdana" w:cs="Times New Roman"/>
          <w:color w:val="585858"/>
          <w:sz w:val="24"/>
          <w:szCs w:val="24"/>
          <w:lang w:val="en-IN" w:eastAsia="en-IN" w:bidi="ar-SA"/>
        </w:rPr>
        <w:t>Sales</w:t>
      </w:r>
      <w:proofErr w:type="gramEnd"/>
      <w:r w:rsidRPr="001C59CB">
        <w:rPr>
          <w:rFonts w:ascii="Verdana" w:eastAsia="Times New Roman" w:hAnsi="Verdana" w:cs="Times New Roman"/>
          <w:color w:val="585858"/>
          <w:sz w:val="24"/>
          <w:szCs w:val="24"/>
          <w:lang w:val="en-IN" w:eastAsia="en-IN" w:bidi="ar-SA"/>
        </w:rPr>
        <w:t xml:space="preserve"> business process, a measurement may be sales number</w:t>
      </w:r>
    </w:p>
    <w:p w14:paraId="364A2011" w14:textId="77777777" w:rsidR="001C59CB" w:rsidRPr="001C59CB" w:rsidRDefault="001C59CB" w:rsidP="001C59CB">
      <w:pPr>
        <w:shd w:val="clear" w:color="auto" w:fill="FFFFFF"/>
        <w:spacing w:before="150" w:after="150" w:line="240" w:lineRule="auto"/>
        <w:outlineLvl w:val="2"/>
        <w:rPr>
          <w:rFonts w:ascii="Verdana" w:eastAsia="Times New Roman" w:hAnsi="Verdana" w:cs="Times New Roman"/>
          <w:b/>
          <w:bCs/>
          <w:color w:val="585858"/>
          <w:sz w:val="30"/>
          <w:szCs w:val="30"/>
          <w:lang w:val="en-IN" w:eastAsia="en-IN" w:bidi="ar-SA"/>
        </w:rPr>
      </w:pPr>
      <w:r w:rsidRPr="001C59CB">
        <w:rPr>
          <w:rFonts w:ascii="Verdana" w:eastAsia="Times New Roman" w:hAnsi="Verdana" w:cs="Times New Roman"/>
          <w:b/>
          <w:bCs/>
          <w:color w:val="585858"/>
          <w:sz w:val="30"/>
          <w:szCs w:val="30"/>
          <w:lang w:val="en-IN" w:eastAsia="en-IN" w:bidi="ar-SA"/>
        </w:rPr>
        <w:t>Attribute</w:t>
      </w:r>
    </w:p>
    <w:p w14:paraId="54BCED10" w14:textId="77777777" w:rsidR="001C59CB" w:rsidRPr="001C59CB" w:rsidRDefault="001C59CB" w:rsidP="001C59CB">
      <w:pPr>
        <w:shd w:val="clear" w:color="auto" w:fill="FFFFFF"/>
        <w:spacing w:after="15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The characteristics of dimension are called attributes. For the location dimension, the attributes would be</w:t>
      </w:r>
    </w:p>
    <w:p w14:paraId="6EDF6430" w14:textId="77777777" w:rsidR="001C59CB" w:rsidRPr="001C59CB" w:rsidRDefault="001C59CB" w:rsidP="001C59CB">
      <w:pPr>
        <w:numPr>
          <w:ilvl w:val="0"/>
          <w:numId w:val="8"/>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Country</w:t>
      </w:r>
    </w:p>
    <w:p w14:paraId="0B137C6D" w14:textId="77777777" w:rsidR="001C59CB" w:rsidRPr="001C59CB" w:rsidRDefault="001C59CB" w:rsidP="001C59CB">
      <w:pPr>
        <w:numPr>
          <w:ilvl w:val="0"/>
          <w:numId w:val="8"/>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City</w:t>
      </w:r>
    </w:p>
    <w:p w14:paraId="05992629" w14:textId="77777777" w:rsidR="001C59CB" w:rsidRPr="001C59CB" w:rsidRDefault="001C59CB" w:rsidP="001C59CB">
      <w:pPr>
        <w:numPr>
          <w:ilvl w:val="0"/>
          <w:numId w:val="8"/>
        </w:numPr>
        <w:shd w:val="clear" w:color="auto" w:fill="FFFFFF"/>
        <w:spacing w:after="0" w:line="240" w:lineRule="auto"/>
        <w:rPr>
          <w:rFonts w:ascii="Verdana" w:eastAsia="Times New Roman" w:hAnsi="Verdana" w:cs="Times New Roman"/>
          <w:color w:val="585858"/>
          <w:sz w:val="24"/>
          <w:szCs w:val="24"/>
          <w:lang w:val="en-IN" w:eastAsia="en-IN" w:bidi="ar-SA"/>
        </w:rPr>
      </w:pPr>
      <w:proofErr w:type="spellStart"/>
      <w:r w:rsidRPr="001C59CB">
        <w:rPr>
          <w:rFonts w:ascii="Verdana" w:eastAsia="Times New Roman" w:hAnsi="Verdana" w:cs="Times New Roman"/>
          <w:color w:val="585858"/>
          <w:sz w:val="24"/>
          <w:szCs w:val="24"/>
          <w:lang w:val="en-IN" w:eastAsia="en-IN" w:bidi="ar-SA"/>
        </w:rPr>
        <w:t>Zipcode</w:t>
      </w:r>
      <w:proofErr w:type="spellEnd"/>
    </w:p>
    <w:p w14:paraId="5F59AE16" w14:textId="77777777" w:rsidR="001C59CB" w:rsidRPr="001C59CB" w:rsidRDefault="001C59CB" w:rsidP="001C59CB">
      <w:pPr>
        <w:numPr>
          <w:ilvl w:val="0"/>
          <w:numId w:val="8"/>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State</w:t>
      </w:r>
    </w:p>
    <w:p w14:paraId="0E786EDE" w14:textId="77777777" w:rsidR="001C59CB" w:rsidRPr="001C59CB" w:rsidRDefault="001C59CB" w:rsidP="001C59CB">
      <w:pPr>
        <w:shd w:val="clear" w:color="auto" w:fill="FFFFFF"/>
        <w:spacing w:before="150" w:after="150" w:line="240" w:lineRule="auto"/>
        <w:outlineLvl w:val="2"/>
        <w:rPr>
          <w:rFonts w:ascii="Verdana" w:eastAsia="Times New Roman" w:hAnsi="Verdana" w:cs="Times New Roman"/>
          <w:b/>
          <w:bCs/>
          <w:color w:val="585858"/>
          <w:sz w:val="30"/>
          <w:szCs w:val="30"/>
          <w:lang w:val="en-IN" w:eastAsia="en-IN" w:bidi="ar-SA"/>
        </w:rPr>
      </w:pPr>
      <w:r w:rsidRPr="001C59CB">
        <w:rPr>
          <w:rFonts w:ascii="Verdana" w:eastAsia="Times New Roman" w:hAnsi="Verdana" w:cs="Times New Roman"/>
          <w:b/>
          <w:bCs/>
          <w:color w:val="585858"/>
          <w:sz w:val="30"/>
          <w:szCs w:val="30"/>
          <w:lang w:val="en-IN" w:eastAsia="en-IN" w:bidi="ar-SA"/>
        </w:rPr>
        <w:t>Dimension table</w:t>
      </w:r>
    </w:p>
    <w:p w14:paraId="3D41EB34" w14:textId="77777777" w:rsidR="001C59CB" w:rsidRPr="001C59CB" w:rsidRDefault="001C59CB" w:rsidP="001C59CB">
      <w:pPr>
        <w:shd w:val="clear" w:color="auto" w:fill="FFFFFF"/>
        <w:spacing w:after="15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A dimension table consists of dimensions of a fact. The dimension table is used to join the fact table with a foreign key.</w:t>
      </w:r>
      <w:r w:rsidRPr="001C59CB">
        <w:rPr>
          <w:rFonts w:ascii="Verdana" w:eastAsia="Times New Roman" w:hAnsi="Verdana" w:cs="Times New Roman"/>
          <w:color w:val="585858"/>
          <w:sz w:val="24"/>
          <w:szCs w:val="24"/>
          <w:lang w:val="en-IN" w:eastAsia="en-IN" w:bidi="ar-SA"/>
        </w:rPr>
        <w:br/>
        <w:t xml:space="preserve">Dimension tables are de-normalized </w:t>
      </w:r>
      <w:proofErr w:type="gramStart"/>
      <w:r w:rsidRPr="001C59CB">
        <w:rPr>
          <w:rFonts w:ascii="Verdana" w:eastAsia="Times New Roman" w:hAnsi="Verdana" w:cs="Times New Roman"/>
          <w:color w:val="585858"/>
          <w:sz w:val="24"/>
          <w:szCs w:val="24"/>
          <w:lang w:val="en-IN" w:eastAsia="en-IN" w:bidi="ar-SA"/>
        </w:rPr>
        <w:t>table .In</w:t>
      </w:r>
      <w:proofErr w:type="gramEnd"/>
      <w:r w:rsidRPr="001C59CB">
        <w:rPr>
          <w:rFonts w:ascii="Verdana" w:eastAsia="Times New Roman" w:hAnsi="Verdana" w:cs="Times New Roman"/>
          <w:color w:val="585858"/>
          <w:sz w:val="24"/>
          <w:szCs w:val="24"/>
          <w:lang w:val="en-IN" w:eastAsia="en-IN" w:bidi="ar-SA"/>
        </w:rPr>
        <w:t xml:space="preserve"> a dimension table the Dimension Attributes as different columns.</w:t>
      </w:r>
      <w:r w:rsidRPr="001C59CB">
        <w:rPr>
          <w:rFonts w:ascii="Verdana" w:eastAsia="Times New Roman" w:hAnsi="Verdana" w:cs="Times New Roman"/>
          <w:color w:val="585858"/>
          <w:sz w:val="24"/>
          <w:szCs w:val="24"/>
          <w:lang w:val="en-IN" w:eastAsia="en-IN" w:bidi="ar-SA"/>
        </w:rPr>
        <w:br/>
        <w:t>It describes the characteristics of the facts with the help of their attributes</w:t>
      </w:r>
    </w:p>
    <w:p w14:paraId="4B2C7E71" w14:textId="77777777" w:rsidR="00B6613A" w:rsidRDefault="00B6613A" w:rsidP="001C59CB">
      <w:pPr>
        <w:shd w:val="clear" w:color="auto" w:fill="FFFFFF"/>
        <w:spacing w:before="150" w:after="150" w:line="240" w:lineRule="auto"/>
        <w:outlineLvl w:val="2"/>
        <w:rPr>
          <w:rFonts w:ascii="Verdana" w:eastAsia="Times New Roman" w:hAnsi="Verdana" w:cs="Times New Roman"/>
          <w:b/>
          <w:bCs/>
          <w:color w:val="585858"/>
          <w:sz w:val="30"/>
          <w:szCs w:val="30"/>
          <w:lang w:val="en-IN" w:eastAsia="en-IN" w:bidi="ar-SA"/>
        </w:rPr>
      </w:pPr>
    </w:p>
    <w:p w14:paraId="24E8F858" w14:textId="41C55A78" w:rsidR="001C59CB" w:rsidRPr="001C59CB" w:rsidRDefault="001C59CB" w:rsidP="001C59CB">
      <w:pPr>
        <w:shd w:val="clear" w:color="auto" w:fill="FFFFFF"/>
        <w:spacing w:before="150" w:after="150" w:line="240" w:lineRule="auto"/>
        <w:outlineLvl w:val="2"/>
        <w:rPr>
          <w:rFonts w:ascii="Verdana" w:eastAsia="Times New Roman" w:hAnsi="Verdana" w:cs="Times New Roman"/>
          <w:b/>
          <w:bCs/>
          <w:color w:val="585858"/>
          <w:sz w:val="30"/>
          <w:szCs w:val="30"/>
          <w:lang w:val="en-IN" w:eastAsia="en-IN" w:bidi="ar-SA"/>
        </w:rPr>
      </w:pPr>
      <w:r w:rsidRPr="001C59CB">
        <w:rPr>
          <w:rFonts w:ascii="Verdana" w:eastAsia="Times New Roman" w:hAnsi="Verdana" w:cs="Times New Roman"/>
          <w:b/>
          <w:bCs/>
          <w:color w:val="585858"/>
          <w:sz w:val="30"/>
          <w:szCs w:val="30"/>
          <w:lang w:val="en-IN" w:eastAsia="en-IN" w:bidi="ar-SA"/>
        </w:rPr>
        <w:lastRenderedPageBreak/>
        <w:t>Fact table</w:t>
      </w:r>
    </w:p>
    <w:p w14:paraId="188C0244" w14:textId="77777777" w:rsidR="001C59CB" w:rsidRPr="001C59CB" w:rsidRDefault="001C59CB" w:rsidP="001C59CB">
      <w:pPr>
        <w:shd w:val="clear" w:color="auto" w:fill="FFFFFF"/>
        <w:spacing w:after="15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It is known as the primary table in a dimensional model. This table consists of</w:t>
      </w:r>
    </w:p>
    <w:p w14:paraId="4E3FAA51" w14:textId="77777777" w:rsidR="001C59CB" w:rsidRPr="001C59CB" w:rsidRDefault="001C59CB" w:rsidP="001C59CB">
      <w:pPr>
        <w:numPr>
          <w:ilvl w:val="0"/>
          <w:numId w:val="9"/>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Foreign key to the dimension table</w:t>
      </w:r>
    </w:p>
    <w:p w14:paraId="7B75C76E" w14:textId="77777777" w:rsidR="001C59CB" w:rsidRPr="001C59CB" w:rsidRDefault="001C59CB" w:rsidP="001C59CB">
      <w:pPr>
        <w:numPr>
          <w:ilvl w:val="0"/>
          <w:numId w:val="9"/>
        </w:numPr>
        <w:shd w:val="clear" w:color="auto" w:fill="FFFFFF"/>
        <w:spacing w:after="0" w:line="240" w:lineRule="auto"/>
        <w:rPr>
          <w:rFonts w:ascii="Verdana" w:eastAsia="Times New Roman" w:hAnsi="Verdana" w:cs="Times New Roman"/>
          <w:color w:val="585858"/>
          <w:sz w:val="24"/>
          <w:szCs w:val="24"/>
          <w:lang w:val="en-IN" w:eastAsia="en-IN" w:bidi="ar-SA"/>
        </w:rPr>
      </w:pPr>
      <w:r w:rsidRPr="001C59CB">
        <w:rPr>
          <w:rFonts w:ascii="Verdana" w:eastAsia="Times New Roman" w:hAnsi="Verdana" w:cs="Times New Roman"/>
          <w:color w:val="585858"/>
          <w:sz w:val="24"/>
          <w:szCs w:val="24"/>
          <w:lang w:val="en-IN" w:eastAsia="en-IN" w:bidi="ar-SA"/>
        </w:rPr>
        <w:t>Measurements/facts</w:t>
      </w:r>
    </w:p>
    <w:p w14:paraId="311A1D21" w14:textId="56DC01EC" w:rsidR="001C59CB" w:rsidRDefault="001C59CB"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705AD33D" w14:textId="77777777" w:rsidR="00B5041D" w:rsidRPr="00B5041D" w:rsidRDefault="00B5041D" w:rsidP="00B5041D">
      <w:pPr>
        <w:shd w:val="clear" w:color="auto" w:fill="FFFFFF"/>
        <w:spacing w:before="960" w:after="480" w:line="240" w:lineRule="auto"/>
        <w:outlineLvl w:val="1"/>
        <w:rPr>
          <w:rFonts w:ascii="Arial" w:eastAsia="Times New Roman" w:hAnsi="Arial" w:cs="Arial"/>
          <w:b/>
          <w:bCs/>
          <w:color w:val="000000"/>
          <w:sz w:val="36"/>
          <w:szCs w:val="36"/>
          <w:lang w:val="en-IN" w:eastAsia="en-IN" w:bidi="ar-SA"/>
        </w:rPr>
      </w:pPr>
      <w:r w:rsidRPr="00B5041D">
        <w:rPr>
          <w:rFonts w:ascii="Arial" w:eastAsia="Times New Roman" w:hAnsi="Arial" w:cs="Arial"/>
          <w:b/>
          <w:bCs/>
          <w:color w:val="000000"/>
          <w:sz w:val="36"/>
          <w:szCs w:val="36"/>
          <w:lang w:val="en-IN" w:eastAsia="en-IN" w:bidi="ar-SA"/>
        </w:rPr>
        <w:t>Data Warehouse Architecture</w:t>
      </w:r>
    </w:p>
    <w:p w14:paraId="6766B4CF" w14:textId="77777777" w:rsidR="00B5041D" w:rsidRPr="00B5041D" w:rsidRDefault="00B5041D" w:rsidP="00B5041D">
      <w:pPr>
        <w:shd w:val="clear" w:color="auto" w:fill="FFFFFF"/>
        <w:spacing w:before="480" w:after="480"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t>The single tier Data Warehouse architecture is composed of a single hardware layer. This hardware layer is composed of a single hardware layer. There are three approaches to creating a data warehouse layer: Single tier, two-tier, and three-tier.</w:t>
      </w:r>
    </w:p>
    <w:p w14:paraId="6A334788" w14:textId="77777777" w:rsidR="00B5041D" w:rsidRPr="00B5041D" w:rsidRDefault="00B5041D" w:rsidP="00B5041D">
      <w:pPr>
        <w:shd w:val="clear" w:color="auto" w:fill="FFFFFF"/>
        <w:spacing w:before="480" w:after="480" w:line="240" w:lineRule="auto"/>
        <w:rPr>
          <w:rFonts w:ascii="Arial" w:eastAsia="Times New Roman" w:hAnsi="Arial" w:cs="Arial"/>
          <w:color w:val="000000"/>
          <w:sz w:val="26"/>
          <w:szCs w:val="26"/>
          <w:lang w:val="en-IN" w:eastAsia="en-IN" w:bidi="ar-SA"/>
        </w:rPr>
      </w:pPr>
      <w:r w:rsidRPr="00B5041D">
        <w:rPr>
          <w:rFonts w:ascii="Arial" w:eastAsia="Times New Roman" w:hAnsi="Arial" w:cs="Arial"/>
          <w:b/>
          <w:bCs/>
          <w:color w:val="000000"/>
          <w:sz w:val="26"/>
          <w:szCs w:val="26"/>
          <w:lang w:val="en-IN" w:eastAsia="en-IN" w:bidi="ar-SA"/>
        </w:rPr>
        <w:t>Single-tier architecture:</w:t>
      </w:r>
      <w:r w:rsidRPr="00B5041D">
        <w:rPr>
          <w:rFonts w:ascii="Arial" w:eastAsia="Times New Roman" w:hAnsi="Arial" w:cs="Arial"/>
          <w:color w:val="000000"/>
          <w:sz w:val="26"/>
          <w:szCs w:val="26"/>
          <w:lang w:val="en-IN" w:eastAsia="en-IN" w:bidi="ar-SA"/>
        </w:rPr>
        <w:t> A single-layer structure aimed at keeping data space minimal. This structure is rarely used in real life.</w:t>
      </w:r>
    </w:p>
    <w:p w14:paraId="4021999A" w14:textId="77777777" w:rsidR="00B5041D" w:rsidRPr="00B5041D" w:rsidRDefault="00B5041D" w:rsidP="00B5041D">
      <w:pPr>
        <w:shd w:val="clear" w:color="auto" w:fill="FFFFFF"/>
        <w:spacing w:before="480" w:after="480" w:line="240" w:lineRule="auto"/>
        <w:rPr>
          <w:rFonts w:ascii="Arial" w:eastAsia="Times New Roman" w:hAnsi="Arial" w:cs="Arial"/>
          <w:color w:val="000000"/>
          <w:sz w:val="26"/>
          <w:szCs w:val="26"/>
          <w:lang w:val="en-IN" w:eastAsia="en-IN" w:bidi="ar-SA"/>
        </w:rPr>
      </w:pPr>
      <w:r w:rsidRPr="00B5041D">
        <w:rPr>
          <w:rFonts w:ascii="Arial" w:eastAsia="Times New Roman" w:hAnsi="Arial" w:cs="Arial"/>
          <w:b/>
          <w:bCs/>
          <w:color w:val="000000"/>
          <w:sz w:val="26"/>
          <w:szCs w:val="26"/>
          <w:lang w:val="en-IN" w:eastAsia="en-IN" w:bidi="ar-SA"/>
        </w:rPr>
        <w:t>Two-tier architecture:</w:t>
      </w:r>
      <w:r w:rsidRPr="00B5041D">
        <w:rPr>
          <w:rFonts w:ascii="Arial" w:eastAsia="Times New Roman" w:hAnsi="Arial" w:cs="Arial"/>
          <w:color w:val="000000"/>
          <w:sz w:val="26"/>
          <w:szCs w:val="26"/>
          <w:lang w:val="en-IN" w:eastAsia="en-IN" w:bidi="ar-SA"/>
        </w:rPr>
        <w:t xml:space="preserve"> Data warehouse is the aggregation of data in a format that is easy to transform and load into a database. Data warehouses can be implemented in </w:t>
      </w:r>
      <w:proofErr w:type="gramStart"/>
      <w:r w:rsidRPr="00B5041D">
        <w:rPr>
          <w:rFonts w:ascii="Arial" w:eastAsia="Times New Roman" w:hAnsi="Arial" w:cs="Arial"/>
          <w:color w:val="000000"/>
          <w:sz w:val="26"/>
          <w:szCs w:val="26"/>
          <w:lang w:val="en-IN" w:eastAsia="en-IN" w:bidi="ar-SA"/>
        </w:rPr>
        <w:t>a number of</w:t>
      </w:r>
      <w:proofErr w:type="gramEnd"/>
      <w:r w:rsidRPr="00B5041D">
        <w:rPr>
          <w:rFonts w:ascii="Arial" w:eastAsia="Times New Roman" w:hAnsi="Arial" w:cs="Arial"/>
          <w:color w:val="000000"/>
          <w:sz w:val="26"/>
          <w:szCs w:val="26"/>
          <w:lang w:val="en-IN" w:eastAsia="en-IN" w:bidi="ar-SA"/>
        </w:rPr>
        <w:t xml:space="preserve"> different ways, and it is important to pick the right one for your business needs. The most important thing to consider is scalability. If you want to store large amounts of data in a small amount of space, then you should consider using a data warehouse.</w:t>
      </w:r>
    </w:p>
    <w:p w14:paraId="640E7392" w14:textId="77777777" w:rsidR="00B5041D" w:rsidRPr="00B5041D" w:rsidRDefault="00B5041D" w:rsidP="00B5041D">
      <w:pPr>
        <w:shd w:val="clear" w:color="auto" w:fill="FFFFFF"/>
        <w:spacing w:before="480" w:after="480" w:line="240" w:lineRule="auto"/>
        <w:rPr>
          <w:rFonts w:ascii="Arial" w:eastAsia="Times New Roman" w:hAnsi="Arial" w:cs="Arial"/>
          <w:color w:val="000000"/>
          <w:sz w:val="26"/>
          <w:szCs w:val="26"/>
          <w:lang w:val="en-IN" w:eastAsia="en-IN" w:bidi="ar-SA"/>
        </w:rPr>
      </w:pPr>
      <w:r w:rsidRPr="00B5041D">
        <w:rPr>
          <w:rFonts w:ascii="Arial" w:eastAsia="Times New Roman" w:hAnsi="Arial" w:cs="Arial"/>
          <w:b/>
          <w:bCs/>
          <w:color w:val="000000"/>
          <w:sz w:val="26"/>
          <w:szCs w:val="26"/>
          <w:lang w:val="en-IN" w:eastAsia="en-IN" w:bidi="ar-SA"/>
        </w:rPr>
        <w:t>Three-Tier Data Warehouse Architecture:</w:t>
      </w:r>
      <w:r w:rsidRPr="00B5041D">
        <w:rPr>
          <w:rFonts w:ascii="Arial" w:eastAsia="Times New Roman" w:hAnsi="Arial" w:cs="Arial"/>
          <w:color w:val="000000"/>
          <w:sz w:val="26"/>
          <w:szCs w:val="26"/>
          <w:lang w:val="en-IN" w:eastAsia="en-IN" w:bidi="ar-SA"/>
        </w:rPr>
        <w:t> The Top, Middle, and Bottom Tiers of this Architecture of Data Warehouse are collectively referred to as the Top Tier.</w:t>
      </w:r>
    </w:p>
    <w:p w14:paraId="1974A4F2" w14:textId="77777777" w:rsidR="00B5041D" w:rsidRPr="00B5041D" w:rsidRDefault="00B5041D" w:rsidP="00B5041D">
      <w:pPr>
        <w:numPr>
          <w:ilvl w:val="0"/>
          <w:numId w:val="19"/>
        </w:numPr>
        <w:shd w:val="clear" w:color="auto" w:fill="FFFFFF"/>
        <w:spacing w:before="100" w:beforeAutospacing="1" w:after="100" w:afterAutospacing="1"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t>The bottom tier of the Datawarehouse is a relational database system. This database system typically contains a relational database system. Back-end tools clean, transform, and load data into this layer.</w:t>
      </w:r>
    </w:p>
    <w:p w14:paraId="2AE8A9E3" w14:textId="77777777" w:rsidR="00B5041D" w:rsidRPr="00B5041D" w:rsidRDefault="00B5041D" w:rsidP="00B5041D">
      <w:pPr>
        <w:numPr>
          <w:ilvl w:val="0"/>
          <w:numId w:val="19"/>
        </w:numPr>
        <w:shd w:val="clear" w:color="auto" w:fill="FFFFFF"/>
        <w:spacing w:before="100" w:beforeAutospacing="1" w:after="100" w:afterAutospacing="1"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t>A middle tier OLAP server is either ROLAP or MOLAP-based. It abstracts OLAP from the end user by serving as a middle tier OLAP server. Data warehouses that facilitate end-user interaction with the database and middle tier OLAP servers that abstract OLAP from the end user are known as middle tier OLAP servers.</w:t>
      </w:r>
    </w:p>
    <w:p w14:paraId="3ACA385D" w14:textId="77777777" w:rsidR="00B5041D" w:rsidRPr="00B5041D" w:rsidRDefault="00B5041D" w:rsidP="00B5041D">
      <w:pPr>
        <w:numPr>
          <w:ilvl w:val="0"/>
          <w:numId w:val="19"/>
        </w:numPr>
        <w:shd w:val="clear" w:color="auto" w:fill="FFFFFF"/>
        <w:spacing w:before="100" w:beforeAutospacing="1" w:after="100" w:afterAutospacing="1"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t xml:space="preserve">The front-end client layer of the top-tier is important because it is the first point of interaction with the data. It is where data is presented to the end user, and decisions are made with the data. The front-end client </w:t>
      </w:r>
      <w:r w:rsidRPr="00B5041D">
        <w:rPr>
          <w:rFonts w:ascii="Arial" w:eastAsia="Times New Roman" w:hAnsi="Arial" w:cs="Arial"/>
          <w:color w:val="000000"/>
          <w:sz w:val="26"/>
          <w:szCs w:val="26"/>
          <w:lang w:val="en-IN" w:eastAsia="en-IN" w:bidi="ar-SA"/>
        </w:rPr>
        <w:lastRenderedPageBreak/>
        <w:t>layer of top-tier must work with real-time data and must be able to process data quickly. It is also important to work with data that is in a format that top-tier can understand and use. Typically, top-tier data is in a relational database format, but it could be a file or a stream. Top-tier data must be well-structured, must be validated, and must be structured in a way that allows for easier data profiling and analytics.</w:t>
      </w:r>
    </w:p>
    <w:p w14:paraId="7AE12BE3" w14:textId="6E35AAC9" w:rsidR="00B5041D" w:rsidRPr="00B5041D" w:rsidRDefault="00B5041D" w:rsidP="00B5041D">
      <w:pPr>
        <w:spacing w:after="0" w:line="240" w:lineRule="auto"/>
        <w:rPr>
          <w:rFonts w:ascii="Times New Roman" w:eastAsia="Times New Roman" w:hAnsi="Times New Roman" w:cs="Times New Roman"/>
          <w:sz w:val="24"/>
          <w:szCs w:val="24"/>
          <w:lang w:val="en-IN" w:eastAsia="en-IN" w:bidi="ar-SA"/>
        </w:rPr>
      </w:pPr>
      <w:r w:rsidRPr="00B5041D">
        <w:rPr>
          <w:rFonts w:ascii="Times New Roman" w:eastAsia="Times New Roman" w:hAnsi="Times New Roman" w:cs="Times New Roman"/>
          <w:noProof/>
          <w:sz w:val="24"/>
          <w:szCs w:val="24"/>
          <w:lang w:val="en-IN" w:eastAsia="en-IN" w:bidi="ar-SA"/>
        </w:rPr>
        <w:drawing>
          <wp:inline distT="0" distB="0" distL="0" distR="0" wp14:anchorId="713604CF" wp14:editId="5D7F0D7F">
            <wp:extent cx="5731510" cy="2076450"/>
            <wp:effectExtent l="0" t="0" r="0" b="0"/>
            <wp:docPr id="3" name="Picture 3" descr="Data Warehous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Warehouse Archite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076450"/>
                    </a:xfrm>
                    <a:prstGeom prst="rect">
                      <a:avLst/>
                    </a:prstGeom>
                    <a:noFill/>
                    <a:ln>
                      <a:noFill/>
                    </a:ln>
                  </pic:spPr>
                </pic:pic>
              </a:graphicData>
            </a:graphic>
          </wp:inline>
        </w:drawing>
      </w:r>
    </w:p>
    <w:p w14:paraId="2B5D9715" w14:textId="77777777" w:rsidR="00B5041D" w:rsidRPr="00B5041D" w:rsidRDefault="00B5041D" w:rsidP="00B5041D">
      <w:pPr>
        <w:shd w:val="clear" w:color="auto" w:fill="FFFFFF"/>
        <w:spacing w:before="960" w:after="480" w:line="240" w:lineRule="auto"/>
        <w:outlineLvl w:val="1"/>
        <w:rPr>
          <w:rFonts w:ascii="Arial" w:eastAsia="Times New Roman" w:hAnsi="Arial" w:cs="Arial"/>
          <w:b/>
          <w:bCs/>
          <w:color w:val="000000"/>
          <w:sz w:val="36"/>
          <w:szCs w:val="36"/>
          <w:lang w:val="en-IN" w:eastAsia="en-IN" w:bidi="ar-SA"/>
        </w:rPr>
      </w:pPr>
      <w:r w:rsidRPr="00B5041D">
        <w:rPr>
          <w:rFonts w:ascii="Arial" w:eastAsia="Times New Roman" w:hAnsi="Arial" w:cs="Arial"/>
          <w:b/>
          <w:bCs/>
          <w:color w:val="000000"/>
          <w:sz w:val="36"/>
          <w:szCs w:val="36"/>
          <w:lang w:val="en-IN" w:eastAsia="en-IN" w:bidi="ar-SA"/>
        </w:rPr>
        <w:t>Data Warehouse Architecture Properties</w:t>
      </w:r>
    </w:p>
    <w:p w14:paraId="4079BE98" w14:textId="77777777" w:rsidR="00B5041D" w:rsidRPr="00B5041D" w:rsidRDefault="00B5041D" w:rsidP="00B5041D">
      <w:pPr>
        <w:shd w:val="clear" w:color="auto" w:fill="FFFFFF"/>
        <w:spacing w:before="480" w:after="480"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t>A data warehouse system must meet the following architecture features:</w:t>
      </w:r>
    </w:p>
    <w:p w14:paraId="1991AF61" w14:textId="1AB9A1D8" w:rsidR="00B5041D" w:rsidRPr="00B5041D" w:rsidRDefault="00B5041D" w:rsidP="00B5041D">
      <w:pPr>
        <w:spacing w:after="0" w:line="240" w:lineRule="auto"/>
        <w:rPr>
          <w:rFonts w:ascii="Times New Roman" w:eastAsia="Times New Roman" w:hAnsi="Times New Roman" w:cs="Times New Roman"/>
          <w:sz w:val="24"/>
          <w:szCs w:val="24"/>
          <w:lang w:val="en-IN" w:eastAsia="en-IN" w:bidi="ar-SA"/>
        </w:rPr>
      </w:pPr>
      <w:r w:rsidRPr="00B5041D">
        <w:rPr>
          <w:rFonts w:ascii="Times New Roman" w:eastAsia="Times New Roman" w:hAnsi="Times New Roman" w:cs="Times New Roman"/>
          <w:noProof/>
          <w:sz w:val="24"/>
          <w:szCs w:val="24"/>
          <w:lang w:val="en-IN" w:eastAsia="en-IN" w:bidi="ar-SA"/>
        </w:rPr>
        <w:drawing>
          <wp:inline distT="0" distB="0" distL="0" distR="0" wp14:anchorId="406364DF" wp14:editId="5060556A">
            <wp:extent cx="5731510" cy="3140075"/>
            <wp:effectExtent l="0" t="0" r="0" b="0"/>
            <wp:docPr id="2" name="Picture 2" descr="Data Warehouse Architecture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Warehouse Architecture Proper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40075"/>
                    </a:xfrm>
                    <a:prstGeom prst="rect">
                      <a:avLst/>
                    </a:prstGeom>
                    <a:noFill/>
                    <a:ln>
                      <a:noFill/>
                    </a:ln>
                  </pic:spPr>
                </pic:pic>
              </a:graphicData>
            </a:graphic>
          </wp:inline>
        </w:drawing>
      </w:r>
    </w:p>
    <w:p w14:paraId="0501CDC5" w14:textId="77777777" w:rsidR="00B5041D" w:rsidRPr="00B5041D" w:rsidRDefault="00B5041D" w:rsidP="00B5041D">
      <w:pPr>
        <w:numPr>
          <w:ilvl w:val="0"/>
          <w:numId w:val="20"/>
        </w:numPr>
        <w:shd w:val="clear" w:color="auto" w:fill="FFFFFF"/>
        <w:spacing w:before="100" w:beforeAutospacing="1" w:after="100" w:afterAutospacing="1"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t>We sometimes wish to keep analytical and transactional processing as far away as possible.</w:t>
      </w:r>
    </w:p>
    <w:p w14:paraId="313FB484" w14:textId="77777777" w:rsidR="00B5041D" w:rsidRPr="00B5041D" w:rsidRDefault="00B5041D" w:rsidP="00B5041D">
      <w:pPr>
        <w:numPr>
          <w:ilvl w:val="0"/>
          <w:numId w:val="21"/>
        </w:numPr>
        <w:shd w:val="clear" w:color="auto" w:fill="FFFFFF"/>
        <w:spacing w:before="100" w:beforeAutospacing="1" w:after="100" w:afterAutospacing="1"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lastRenderedPageBreak/>
        <w:t xml:space="preserve">The scalability of the solution should be demonstrated by the ability to process a huge volume of data and stream it to different destinations, at high speed, in various formats. The data stream should be processed and presented in the required format, at the right time and location, with the minimum impact to the existing infrastructure. The data stream must be protected and managed with the highest level of confidentiality and integrity. The size of the data stream and the rate at which the data is being generated must be determined by the business requirements, and the available hardware and software resources must be </w:t>
      </w:r>
      <w:proofErr w:type="gramStart"/>
      <w:r w:rsidRPr="00B5041D">
        <w:rPr>
          <w:rFonts w:ascii="Arial" w:eastAsia="Times New Roman" w:hAnsi="Arial" w:cs="Arial"/>
          <w:color w:val="000000"/>
          <w:sz w:val="26"/>
          <w:szCs w:val="26"/>
          <w:lang w:val="en-IN" w:eastAsia="en-IN" w:bidi="ar-SA"/>
        </w:rPr>
        <w:t>utilized to the fullest extent</w:t>
      </w:r>
      <w:proofErr w:type="gramEnd"/>
      <w:r w:rsidRPr="00B5041D">
        <w:rPr>
          <w:rFonts w:ascii="Arial" w:eastAsia="Times New Roman" w:hAnsi="Arial" w:cs="Arial"/>
          <w:color w:val="000000"/>
          <w:sz w:val="26"/>
          <w:szCs w:val="26"/>
          <w:lang w:val="en-IN" w:eastAsia="en-IN" w:bidi="ar-SA"/>
        </w:rPr>
        <w:t xml:space="preserve"> possible.</w:t>
      </w:r>
    </w:p>
    <w:p w14:paraId="73FCFD66" w14:textId="77777777" w:rsidR="00B5041D" w:rsidRPr="00B5041D" w:rsidRDefault="00B5041D" w:rsidP="00B5041D">
      <w:pPr>
        <w:numPr>
          <w:ilvl w:val="0"/>
          <w:numId w:val="22"/>
        </w:numPr>
        <w:shd w:val="clear" w:color="auto" w:fill="FFFFFF"/>
        <w:spacing w:before="100" w:beforeAutospacing="1" w:after="100" w:afterAutospacing="1"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t>The architecture should be extensible; new functionality can be implemented in an existing service by extending the service’s APIs. For example, an insurance company could extend their customer service platform to provide a new feature that allows customers to obtain a personalized quote based on their preferences. Newer technologies, such as artificial intelligence, can be implemented in an existing service by extending the service’s APIs. For example, an insurance company could extend their customer service platform to provide a new feature that allows customers to obtain a personalized quote based on their preferences. Newer technologies, such as artificial intelligence, should be implemented in the core services; the core services can be extended for new business functions, such as customer relationship management.</w:t>
      </w:r>
    </w:p>
    <w:p w14:paraId="4B921CE7" w14:textId="77777777" w:rsidR="00B5041D" w:rsidRPr="00B5041D" w:rsidRDefault="00B5041D" w:rsidP="00B5041D">
      <w:pPr>
        <w:numPr>
          <w:ilvl w:val="0"/>
          <w:numId w:val="23"/>
        </w:numPr>
        <w:shd w:val="clear" w:color="auto" w:fill="FFFFFF"/>
        <w:spacing w:before="100" w:beforeAutospacing="1" w:after="100" w:afterAutospacing="1"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t>Data security is a critical aspect of the data governance strategy. Data security controls at the source include establishing data access controls and data encryption. Data security controls at the perimeter include data security policies and monitoring access to the data.</w:t>
      </w:r>
    </w:p>
    <w:p w14:paraId="3F6BA4A8" w14:textId="77777777" w:rsidR="00B5041D" w:rsidRPr="00B5041D" w:rsidRDefault="00B5041D" w:rsidP="00B5041D">
      <w:pPr>
        <w:numPr>
          <w:ilvl w:val="0"/>
          <w:numId w:val="24"/>
        </w:numPr>
        <w:shd w:val="clear" w:color="auto" w:fill="FFFFFF"/>
        <w:spacing w:before="100" w:beforeAutospacing="1" w:after="100" w:afterAutospacing="1" w:line="240" w:lineRule="auto"/>
        <w:rPr>
          <w:rFonts w:ascii="Arial" w:eastAsia="Times New Roman" w:hAnsi="Arial" w:cs="Arial"/>
          <w:color w:val="000000"/>
          <w:sz w:val="26"/>
          <w:szCs w:val="26"/>
          <w:lang w:val="en-IN" w:eastAsia="en-IN" w:bidi="ar-SA"/>
        </w:rPr>
      </w:pPr>
      <w:r w:rsidRPr="00B5041D">
        <w:rPr>
          <w:rFonts w:ascii="Arial" w:eastAsia="Times New Roman" w:hAnsi="Arial" w:cs="Arial"/>
          <w:color w:val="000000"/>
          <w:sz w:val="26"/>
          <w:szCs w:val="26"/>
          <w:lang w:val="en-IN" w:eastAsia="en-IN" w:bidi="ar-SA"/>
        </w:rPr>
        <w:t>It should be simple and straightforward, and users should be able to work with the data in an efficient and effective manner. Data Warehouse management should be easy to understand and implement. Data Warehouse management should not be complicated and difficult for beginners should not find their way into data warehouse management. It should be simple to use and easy to understand.</w:t>
      </w:r>
    </w:p>
    <w:p w14:paraId="51429BEA" w14:textId="03645067" w:rsidR="00B5041D" w:rsidRDefault="00B5041D"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3C45D24A" w14:textId="77777777" w:rsidR="009D10DD" w:rsidRPr="009D10DD" w:rsidRDefault="009D10DD" w:rsidP="009D10D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IN" w:eastAsia="en-IN" w:bidi="ar-SA"/>
        </w:rPr>
      </w:pPr>
      <w:r w:rsidRPr="009D10DD">
        <w:rPr>
          <w:rFonts w:ascii="Times New Roman" w:eastAsia="Times New Roman" w:hAnsi="Times New Roman" w:cs="Times New Roman"/>
          <w:b/>
          <w:bCs/>
          <w:color w:val="000000"/>
          <w:kern w:val="36"/>
          <w:sz w:val="48"/>
          <w:szCs w:val="48"/>
          <w:lang w:val="en-IN" w:eastAsia="en-IN" w:bidi="ar-SA"/>
        </w:rPr>
        <w:t>Data Warehouse Back-End Tools and Utilities</w:t>
      </w:r>
    </w:p>
    <w:p w14:paraId="5DA123CB" w14:textId="77777777" w:rsidR="009D10DD" w:rsidRPr="009D10DD" w:rsidRDefault="009D10DD" w:rsidP="009D10DD">
      <w:pPr>
        <w:numPr>
          <w:ilvl w:val="0"/>
          <w:numId w:val="25"/>
        </w:numPr>
        <w:spacing w:before="100" w:beforeAutospacing="1" w:after="100" w:afterAutospacing="1" w:line="240" w:lineRule="auto"/>
        <w:outlineLvl w:val="1"/>
        <w:rPr>
          <w:rFonts w:ascii="Times New Roman" w:eastAsia="Times New Roman" w:hAnsi="Times New Roman" w:cs="Times New Roman"/>
          <w:b/>
          <w:bCs/>
          <w:color w:val="000000"/>
          <w:sz w:val="36"/>
          <w:szCs w:val="36"/>
          <w:lang w:val="en-IN" w:eastAsia="en-IN" w:bidi="ar-SA"/>
        </w:rPr>
      </w:pPr>
      <w:r w:rsidRPr="009D10DD">
        <w:rPr>
          <w:rFonts w:ascii="Times New Roman" w:eastAsia="Times New Roman" w:hAnsi="Times New Roman" w:cs="Times New Roman"/>
          <w:b/>
          <w:bCs/>
          <w:color w:val="000000"/>
          <w:sz w:val="36"/>
          <w:szCs w:val="36"/>
          <w:lang w:val="en-IN" w:eastAsia="en-IN" w:bidi="ar-SA"/>
        </w:rPr>
        <w:t>Data extraction:</w:t>
      </w:r>
    </w:p>
    <w:p w14:paraId="09E70475" w14:textId="77777777" w:rsidR="009D10DD" w:rsidRPr="009D10DD" w:rsidRDefault="009D10DD" w:rsidP="009D10DD">
      <w:pPr>
        <w:numPr>
          <w:ilvl w:val="1"/>
          <w:numId w:val="25"/>
        </w:numPr>
        <w:spacing w:before="100" w:beforeAutospacing="1" w:after="100" w:afterAutospacing="1" w:line="240" w:lineRule="auto"/>
        <w:rPr>
          <w:rFonts w:ascii="Times New Roman" w:eastAsia="Times New Roman" w:hAnsi="Times New Roman" w:cs="Times New Roman"/>
          <w:color w:val="000000"/>
          <w:sz w:val="27"/>
          <w:szCs w:val="27"/>
          <w:lang w:val="en-IN" w:eastAsia="en-IN" w:bidi="ar-SA"/>
        </w:rPr>
      </w:pPr>
      <w:r w:rsidRPr="009D10DD">
        <w:rPr>
          <w:rFonts w:ascii="Times New Roman" w:eastAsia="Times New Roman" w:hAnsi="Times New Roman" w:cs="Times New Roman"/>
          <w:color w:val="000000"/>
          <w:sz w:val="27"/>
          <w:szCs w:val="27"/>
          <w:lang w:val="en-IN" w:eastAsia="en-IN" w:bidi="ar-SA"/>
        </w:rPr>
        <w:t>get data from multiple, heterogeneous, and external sources</w:t>
      </w:r>
    </w:p>
    <w:p w14:paraId="7EA2AA95" w14:textId="77777777" w:rsidR="009D10DD" w:rsidRPr="009D10DD" w:rsidRDefault="009D10DD" w:rsidP="009D10DD">
      <w:pPr>
        <w:numPr>
          <w:ilvl w:val="0"/>
          <w:numId w:val="26"/>
        </w:numPr>
        <w:spacing w:before="100" w:beforeAutospacing="1" w:after="100" w:afterAutospacing="1" w:line="240" w:lineRule="auto"/>
        <w:outlineLvl w:val="1"/>
        <w:rPr>
          <w:rFonts w:ascii="Times New Roman" w:eastAsia="Times New Roman" w:hAnsi="Times New Roman" w:cs="Times New Roman"/>
          <w:b/>
          <w:bCs/>
          <w:color w:val="000000"/>
          <w:sz w:val="36"/>
          <w:szCs w:val="36"/>
          <w:lang w:val="en-IN" w:eastAsia="en-IN" w:bidi="ar-SA"/>
        </w:rPr>
      </w:pPr>
      <w:r w:rsidRPr="009D10DD">
        <w:rPr>
          <w:rFonts w:ascii="Times New Roman" w:eastAsia="Times New Roman" w:hAnsi="Times New Roman" w:cs="Times New Roman"/>
          <w:b/>
          <w:bCs/>
          <w:color w:val="000000"/>
          <w:sz w:val="36"/>
          <w:szCs w:val="36"/>
          <w:lang w:val="en-IN" w:eastAsia="en-IN" w:bidi="ar-SA"/>
        </w:rPr>
        <w:lastRenderedPageBreak/>
        <w:t>Data cleaning:</w:t>
      </w:r>
    </w:p>
    <w:p w14:paraId="41770B2B" w14:textId="77777777" w:rsidR="009D10DD" w:rsidRPr="009D10DD" w:rsidRDefault="009D10DD" w:rsidP="009D10DD">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lang w:val="en-IN" w:eastAsia="en-IN" w:bidi="ar-SA"/>
        </w:rPr>
      </w:pPr>
      <w:r w:rsidRPr="009D10DD">
        <w:rPr>
          <w:rFonts w:ascii="Times New Roman" w:eastAsia="Times New Roman" w:hAnsi="Times New Roman" w:cs="Times New Roman"/>
          <w:color w:val="000000"/>
          <w:sz w:val="27"/>
          <w:szCs w:val="27"/>
          <w:lang w:val="en-IN" w:eastAsia="en-IN" w:bidi="ar-SA"/>
        </w:rPr>
        <w:t>detect errors in the data and rectify them when possible</w:t>
      </w:r>
    </w:p>
    <w:p w14:paraId="0EF43FF9" w14:textId="77777777" w:rsidR="009D10DD" w:rsidRPr="009D10DD" w:rsidRDefault="009D10DD" w:rsidP="009D10DD">
      <w:pPr>
        <w:numPr>
          <w:ilvl w:val="0"/>
          <w:numId w:val="27"/>
        </w:numPr>
        <w:spacing w:before="100" w:beforeAutospacing="1" w:after="100" w:afterAutospacing="1" w:line="240" w:lineRule="auto"/>
        <w:outlineLvl w:val="1"/>
        <w:rPr>
          <w:rFonts w:ascii="Times New Roman" w:eastAsia="Times New Roman" w:hAnsi="Times New Roman" w:cs="Times New Roman"/>
          <w:b/>
          <w:bCs/>
          <w:color w:val="000000"/>
          <w:sz w:val="36"/>
          <w:szCs w:val="36"/>
          <w:lang w:val="en-IN" w:eastAsia="en-IN" w:bidi="ar-SA"/>
        </w:rPr>
      </w:pPr>
      <w:r w:rsidRPr="009D10DD">
        <w:rPr>
          <w:rFonts w:ascii="Times New Roman" w:eastAsia="Times New Roman" w:hAnsi="Times New Roman" w:cs="Times New Roman"/>
          <w:b/>
          <w:bCs/>
          <w:color w:val="000000"/>
          <w:sz w:val="36"/>
          <w:szCs w:val="36"/>
          <w:lang w:val="en-IN" w:eastAsia="en-IN" w:bidi="ar-SA"/>
        </w:rPr>
        <w:t>Data transformation:</w:t>
      </w:r>
    </w:p>
    <w:p w14:paraId="4B46F4A5" w14:textId="77777777" w:rsidR="009D10DD" w:rsidRPr="009D10DD" w:rsidRDefault="009D10DD" w:rsidP="009D10DD">
      <w:pPr>
        <w:numPr>
          <w:ilvl w:val="1"/>
          <w:numId w:val="27"/>
        </w:numPr>
        <w:spacing w:before="100" w:beforeAutospacing="1" w:after="100" w:afterAutospacing="1" w:line="240" w:lineRule="auto"/>
        <w:rPr>
          <w:rFonts w:ascii="Times New Roman" w:eastAsia="Times New Roman" w:hAnsi="Times New Roman" w:cs="Times New Roman"/>
          <w:color w:val="000000"/>
          <w:sz w:val="27"/>
          <w:szCs w:val="27"/>
          <w:lang w:val="en-IN" w:eastAsia="en-IN" w:bidi="ar-SA"/>
        </w:rPr>
      </w:pPr>
      <w:r w:rsidRPr="009D10DD">
        <w:rPr>
          <w:rFonts w:ascii="Times New Roman" w:eastAsia="Times New Roman" w:hAnsi="Times New Roman" w:cs="Times New Roman"/>
          <w:color w:val="000000"/>
          <w:sz w:val="27"/>
          <w:szCs w:val="27"/>
          <w:lang w:val="en-IN" w:eastAsia="en-IN" w:bidi="ar-SA"/>
        </w:rPr>
        <w:t>convert data from legacy or host format to warehouse format</w:t>
      </w:r>
    </w:p>
    <w:p w14:paraId="7C2438D3" w14:textId="77777777" w:rsidR="009D10DD" w:rsidRPr="009D10DD" w:rsidRDefault="009D10DD" w:rsidP="009D10DD">
      <w:pPr>
        <w:numPr>
          <w:ilvl w:val="0"/>
          <w:numId w:val="28"/>
        </w:numPr>
        <w:spacing w:before="100" w:beforeAutospacing="1" w:after="100" w:afterAutospacing="1" w:line="240" w:lineRule="auto"/>
        <w:outlineLvl w:val="1"/>
        <w:rPr>
          <w:rFonts w:ascii="Times New Roman" w:eastAsia="Times New Roman" w:hAnsi="Times New Roman" w:cs="Times New Roman"/>
          <w:b/>
          <w:bCs/>
          <w:color w:val="000000"/>
          <w:sz w:val="36"/>
          <w:szCs w:val="36"/>
          <w:lang w:val="en-IN" w:eastAsia="en-IN" w:bidi="ar-SA"/>
        </w:rPr>
      </w:pPr>
      <w:r w:rsidRPr="009D10DD">
        <w:rPr>
          <w:rFonts w:ascii="Times New Roman" w:eastAsia="Times New Roman" w:hAnsi="Times New Roman" w:cs="Times New Roman"/>
          <w:b/>
          <w:bCs/>
          <w:color w:val="000000"/>
          <w:sz w:val="36"/>
          <w:szCs w:val="36"/>
          <w:lang w:val="en-IN" w:eastAsia="en-IN" w:bidi="ar-SA"/>
        </w:rPr>
        <w:t>Load:</w:t>
      </w:r>
    </w:p>
    <w:p w14:paraId="14A50385" w14:textId="61C08C7F" w:rsidR="009D10DD" w:rsidRPr="009D10DD" w:rsidRDefault="009D10DD" w:rsidP="009D10DD">
      <w:pPr>
        <w:numPr>
          <w:ilvl w:val="1"/>
          <w:numId w:val="28"/>
        </w:numPr>
        <w:spacing w:before="100" w:beforeAutospacing="1" w:after="100" w:afterAutospacing="1" w:line="240" w:lineRule="auto"/>
        <w:rPr>
          <w:rFonts w:ascii="Times New Roman" w:eastAsia="Times New Roman" w:hAnsi="Times New Roman" w:cs="Times New Roman"/>
          <w:color w:val="000000"/>
          <w:sz w:val="27"/>
          <w:szCs w:val="27"/>
          <w:lang w:val="en-IN" w:eastAsia="en-IN" w:bidi="ar-SA"/>
        </w:rPr>
      </w:pPr>
      <w:r w:rsidRPr="009D10DD">
        <w:rPr>
          <w:rFonts w:ascii="Times New Roman" w:eastAsia="Times New Roman" w:hAnsi="Times New Roman" w:cs="Times New Roman"/>
          <w:color w:val="000000"/>
          <w:sz w:val="27"/>
          <w:szCs w:val="27"/>
          <w:lang w:val="en-IN" w:eastAsia="en-IN" w:bidi="ar-SA"/>
        </w:rPr>
        <w:t xml:space="preserve">sort, summarize, consolidate, compute views, check integrity, and build </w:t>
      </w:r>
      <w:r w:rsidRPr="009D10DD">
        <w:rPr>
          <w:rFonts w:ascii="Times New Roman" w:eastAsia="Times New Roman" w:hAnsi="Times New Roman" w:cs="Times New Roman"/>
          <w:color w:val="000000"/>
          <w:sz w:val="27"/>
          <w:szCs w:val="27"/>
          <w:lang w:val="en-IN" w:eastAsia="en-IN" w:bidi="ar-SA"/>
        </w:rPr>
        <w:t>indexes</w:t>
      </w:r>
      <w:r w:rsidRPr="009D10DD">
        <w:rPr>
          <w:rFonts w:ascii="Times New Roman" w:eastAsia="Times New Roman" w:hAnsi="Times New Roman" w:cs="Times New Roman"/>
          <w:color w:val="000000"/>
          <w:sz w:val="27"/>
          <w:szCs w:val="27"/>
          <w:lang w:val="en-IN" w:eastAsia="en-IN" w:bidi="ar-SA"/>
        </w:rPr>
        <w:t xml:space="preserve"> and partitions</w:t>
      </w:r>
    </w:p>
    <w:p w14:paraId="1984CB61" w14:textId="77777777" w:rsidR="009D10DD" w:rsidRPr="009D10DD" w:rsidRDefault="009D10DD" w:rsidP="009D10DD">
      <w:pPr>
        <w:numPr>
          <w:ilvl w:val="0"/>
          <w:numId w:val="29"/>
        </w:numPr>
        <w:spacing w:before="100" w:beforeAutospacing="1" w:after="100" w:afterAutospacing="1" w:line="240" w:lineRule="auto"/>
        <w:outlineLvl w:val="1"/>
        <w:rPr>
          <w:rFonts w:ascii="Times New Roman" w:eastAsia="Times New Roman" w:hAnsi="Times New Roman" w:cs="Times New Roman"/>
          <w:b/>
          <w:bCs/>
          <w:color w:val="000000"/>
          <w:sz w:val="36"/>
          <w:szCs w:val="36"/>
          <w:lang w:val="en-IN" w:eastAsia="en-IN" w:bidi="ar-SA"/>
        </w:rPr>
      </w:pPr>
      <w:r w:rsidRPr="009D10DD">
        <w:rPr>
          <w:rFonts w:ascii="Times New Roman" w:eastAsia="Times New Roman" w:hAnsi="Times New Roman" w:cs="Times New Roman"/>
          <w:b/>
          <w:bCs/>
          <w:color w:val="000000"/>
          <w:sz w:val="36"/>
          <w:szCs w:val="36"/>
          <w:lang w:val="en-IN" w:eastAsia="en-IN" w:bidi="ar-SA"/>
        </w:rPr>
        <w:t>Refresh</w:t>
      </w:r>
    </w:p>
    <w:p w14:paraId="167AF559" w14:textId="77777777" w:rsidR="009D10DD" w:rsidRPr="009D10DD" w:rsidRDefault="009D10DD" w:rsidP="009D10DD">
      <w:pPr>
        <w:numPr>
          <w:ilvl w:val="1"/>
          <w:numId w:val="29"/>
        </w:numPr>
        <w:spacing w:before="100" w:beforeAutospacing="1" w:after="100" w:afterAutospacing="1" w:line="240" w:lineRule="auto"/>
        <w:rPr>
          <w:rFonts w:ascii="Times New Roman" w:eastAsia="Times New Roman" w:hAnsi="Times New Roman" w:cs="Times New Roman"/>
          <w:color w:val="000000"/>
          <w:sz w:val="27"/>
          <w:szCs w:val="27"/>
          <w:lang w:val="en-IN" w:eastAsia="en-IN" w:bidi="ar-SA"/>
        </w:rPr>
      </w:pPr>
      <w:r w:rsidRPr="009D10DD">
        <w:rPr>
          <w:rFonts w:ascii="Times New Roman" w:eastAsia="Times New Roman" w:hAnsi="Times New Roman" w:cs="Times New Roman"/>
          <w:color w:val="000000"/>
          <w:sz w:val="27"/>
          <w:szCs w:val="27"/>
          <w:lang w:val="en-IN" w:eastAsia="en-IN" w:bidi="ar-SA"/>
        </w:rPr>
        <w:t>propagate the updates from the data sources to the warehouse</w:t>
      </w:r>
    </w:p>
    <w:p w14:paraId="0E65A435" w14:textId="77777777" w:rsidR="009D10DD" w:rsidRPr="009D10DD" w:rsidRDefault="009D10DD" w:rsidP="009D10DD">
      <w:pPr>
        <w:spacing w:before="100" w:beforeAutospacing="1" w:after="100" w:afterAutospacing="1" w:line="240" w:lineRule="auto"/>
        <w:outlineLvl w:val="1"/>
        <w:rPr>
          <w:rFonts w:ascii="Heebo" w:eastAsia="Times New Roman" w:hAnsi="Heebo" w:cs="Heebo"/>
          <w:color w:val="000000"/>
          <w:sz w:val="35"/>
          <w:szCs w:val="35"/>
          <w:lang w:val="en-IN" w:eastAsia="en-IN" w:bidi="ar-SA"/>
        </w:rPr>
      </w:pPr>
      <w:r w:rsidRPr="009D10DD">
        <w:rPr>
          <w:rFonts w:ascii="Heebo" w:eastAsia="Times New Roman" w:hAnsi="Heebo" w:cs="Heebo" w:hint="cs"/>
          <w:color w:val="000000"/>
          <w:sz w:val="35"/>
          <w:szCs w:val="35"/>
          <w:lang w:val="en-IN" w:eastAsia="en-IN" w:bidi="ar-SA"/>
        </w:rPr>
        <w:t>Metadata Repository</w:t>
      </w:r>
    </w:p>
    <w:p w14:paraId="6C594743" w14:textId="77777777" w:rsidR="009D10DD" w:rsidRPr="009D10DD" w:rsidRDefault="009D10DD" w:rsidP="009D10DD">
      <w:pPr>
        <w:spacing w:before="120" w:after="144" w:line="240" w:lineRule="auto"/>
        <w:jc w:val="both"/>
        <w:rPr>
          <w:rFonts w:ascii="Nunito" w:eastAsia="Times New Roman" w:hAnsi="Nunito" w:cs="Times New Roman" w:hint="cs"/>
          <w:color w:val="000000"/>
          <w:sz w:val="24"/>
          <w:szCs w:val="24"/>
          <w:lang w:val="en-IN" w:eastAsia="en-IN" w:bidi="ar-SA"/>
        </w:rPr>
      </w:pPr>
      <w:r w:rsidRPr="009D10DD">
        <w:rPr>
          <w:rFonts w:ascii="Nunito" w:eastAsia="Times New Roman" w:hAnsi="Nunito" w:cs="Times New Roman"/>
          <w:color w:val="000000"/>
          <w:sz w:val="24"/>
          <w:szCs w:val="24"/>
          <w:lang w:val="en-IN" w:eastAsia="en-IN" w:bidi="ar-SA"/>
        </w:rPr>
        <w:t>Metadata repository is an integral part of a data warehouse system. It has the following metadata −</w:t>
      </w:r>
    </w:p>
    <w:p w14:paraId="380FD684" w14:textId="77777777" w:rsidR="009D10DD" w:rsidRPr="009D10DD" w:rsidRDefault="009D10DD" w:rsidP="009D10DD">
      <w:pPr>
        <w:numPr>
          <w:ilvl w:val="0"/>
          <w:numId w:val="30"/>
        </w:numPr>
        <w:spacing w:after="0" w:line="240" w:lineRule="auto"/>
        <w:ind w:left="1395"/>
        <w:jc w:val="both"/>
        <w:rPr>
          <w:rFonts w:ascii="Nunito" w:eastAsia="Times New Roman" w:hAnsi="Nunito" w:cs="Times New Roman"/>
          <w:color w:val="000000"/>
          <w:sz w:val="24"/>
          <w:szCs w:val="24"/>
          <w:lang w:val="en-IN" w:eastAsia="en-IN" w:bidi="ar-SA"/>
        </w:rPr>
      </w:pPr>
      <w:r w:rsidRPr="009D10DD">
        <w:rPr>
          <w:rFonts w:ascii="Nunito" w:eastAsia="Times New Roman" w:hAnsi="Nunito" w:cs="Times New Roman"/>
          <w:b/>
          <w:bCs/>
          <w:color w:val="000000"/>
          <w:sz w:val="24"/>
          <w:szCs w:val="24"/>
          <w:lang w:val="en-IN" w:eastAsia="en-IN" w:bidi="ar-SA"/>
        </w:rPr>
        <w:t>Definition of data warehouse</w:t>
      </w:r>
      <w:r w:rsidRPr="009D10DD">
        <w:rPr>
          <w:rFonts w:ascii="Nunito" w:eastAsia="Times New Roman" w:hAnsi="Nunito" w:cs="Times New Roman"/>
          <w:color w:val="000000"/>
          <w:sz w:val="24"/>
          <w:szCs w:val="24"/>
          <w:lang w:val="en-IN" w:eastAsia="en-IN" w:bidi="ar-SA"/>
        </w:rPr>
        <w:t> − It includes the description of structure of data warehouse. The description is defined by schema, view, hierarchies, derived data definitions, and data mart locations and contents.</w:t>
      </w:r>
    </w:p>
    <w:p w14:paraId="52A5657C" w14:textId="77777777" w:rsidR="009D10DD" w:rsidRPr="009D10DD" w:rsidRDefault="009D10DD" w:rsidP="009D10DD">
      <w:pPr>
        <w:numPr>
          <w:ilvl w:val="0"/>
          <w:numId w:val="30"/>
        </w:numPr>
        <w:spacing w:after="0" w:line="240" w:lineRule="auto"/>
        <w:ind w:left="1395"/>
        <w:jc w:val="both"/>
        <w:rPr>
          <w:rFonts w:ascii="Nunito" w:eastAsia="Times New Roman" w:hAnsi="Nunito" w:cs="Times New Roman"/>
          <w:color w:val="000000"/>
          <w:sz w:val="24"/>
          <w:szCs w:val="24"/>
          <w:lang w:val="en-IN" w:eastAsia="en-IN" w:bidi="ar-SA"/>
        </w:rPr>
      </w:pPr>
      <w:r w:rsidRPr="009D10DD">
        <w:rPr>
          <w:rFonts w:ascii="Nunito" w:eastAsia="Times New Roman" w:hAnsi="Nunito" w:cs="Times New Roman"/>
          <w:b/>
          <w:bCs/>
          <w:color w:val="000000"/>
          <w:sz w:val="24"/>
          <w:szCs w:val="24"/>
          <w:lang w:val="en-IN" w:eastAsia="en-IN" w:bidi="ar-SA"/>
        </w:rPr>
        <w:t>Business metadata</w:t>
      </w:r>
      <w:r w:rsidRPr="009D10DD">
        <w:rPr>
          <w:rFonts w:ascii="Nunito" w:eastAsia="Times New Roman" w:hAnsi="Nunito" w:cs="Times New Roman"/>
          <w:color w:val="000000"/>
          <w:sz w:val="24"/>
          <w:szCs w:val="24"/>
          <w:lang w:val="en-IN" w:eastAsia="en-IN" w:bidi="ar-SA"/>
        </w:rPr>
        <w:t> − It contains has the data ownership information, business definition, and changing policies.</w:t>
      </w:r>
    </w:p>
    <w:p w14:paraId="2E333697" w14:textId="77777777" w:rsidR="009D10DD" w:rsidRPr="009D10DD" w:rsidRDefault="009D10DD" w:rsidP="009D10DD">
      <w:pPr>
        <w:numPr>
          <w:ilvl w:val="0"/>
          <w:numId w:val="30"/>
        </w:numPr>
        <w:spacing w:after="0" w:line="240" w:lineRule="auto"/>
        <w:ind w:left="1395"/>
        <w:jc w:val="both"/>
        <w:rPr>
          <w:rFonts w:ascii="Nunito" w:eastAsia="Times New Roman" w:hAnsi="Nunito" w:cs="Times New Roman"/>
          <w:color w:val="000000"/>
          <w:sz w:val="24"/>
          <w:szCs w:val="24"/>
          <w:lang w:val="en-IN" w:eastAsia="en-IN" w:bidi="ar-SA"/>
        </w:rPr>
      </w:pPr>
      <w:r w:rsidRPr="009D10DD">
        <w:rPr>
          <w:rFonts w:ascii="Nunito" w:eastAsia="Times New Roman" w:hAnsi="Nunito" w:cs="Times New Roman"/>
          <w:b/>
          <w:bCs/>
          <w:color w:val="000000"/>
          <w:sz w:val="24"/>
          <w:szCs w:val="24"/>
          <w:lang w:val="en-IN" w:eastAsia="en-IN" w:bidi="ar-SA"/>
        </w:rPr>
        <w:t>Operational Metadata</w:t>
      </w:r>
      <w:r w:rsidRPr="009D10DD">
        <w:rPr>
          <w:rFonts w:ascii="Nunito" w:eastAsia="Times New Roman" w:hAnsi="Nunito" w:cs="Times New Roman"/>
          <w:color w:val="000000"/>
          <w:sz w:val="24"/>
          <w:szCs w:val="24"/>
          <w:lang w:val="en-IN" w:eastAsia="en-IN" w:bidi="ar-SA"/>
        </w:rPr>
        <w:t> − It includes currency of data and data lineage. Currency of data means whether the data is active, archived, or purged. Lineage of data means the history of data migrated and transformation applied on it.</w:t>
      </w:r>
    </w:p>
    <w:p w14:paraId="7DC211F3" w14:textId="77777777" w:rsidR="009D10DD" w:rsidRPr="009D10DD" w:rsidRDefault="009D10DD" w:rsidP="009D10DD">
      <w:pPr>
        <w:numPr>
          <w:ilvl w:val="0"/>
          <w:numId w:val="30"/>
        </w:numPr>
        <w:spacing w:after="0" w:line="240" w:lineRule="auto"/>
        <w:ind w:left="1395"/>
        <w:jc w:val="both"/>
        <w:rPr>
          <w:rFonts w:ascii="Nunito" w:eastAsia="Times New Roman" w:hAnsi="Nunito" w:cs="Times New Roman"/>
          <w:color w:val="000000"/>
          <w:sz w:val="24"/>
          <w:szCs w:val="24"/>
          <w:lang w:val="en-IN" w:eastAsia="en-IN" w:bidi="ar-SA"/>
        </w:rPr>
      </w:pPr>
      <w:r w:rsidRPr="009D10DD">
        <w:rPr>
          <w:rFonts w:ascii="Nunito" w:eastAsia="Times New Roman" w:hAnsi="Nunito" w:cs="Times New Roman"/>
          <w:b/>
          <w:bCs/>
          <w:color w:val="000000"/>
          <w:sz w:val="24"/>
          <w:szCs w:val="24"/>
          <w:lang w:val="en-IN" w:eastAsia="en-IN" w:bidi="ar-SA"/>
        </w:rPr>
        <w:t>Data for mapping from operational environment to data warehouse</w:t>
      </w:r>
      <w:r w:rsidRPr="009D10DD">
        <w:rPr>
          <w:rFonts w:ascii="Nunito" w:eastAsia="Times New Roman" w:hAnsi="Nunito" w:cs="Times New Roman"/>
          <w:color w:val="000000"/>
          <w:sz w:val="24"/>
          <w:szCs w:val="24"/>
          <w:lang w:val="en-IN" w:eastAsia="en-IN" w:bidi="ar-SA"/>
        </w:rPr>
        <w:t> − It includes the source databases and their contents, data extraction, data partition cleaning, transformation rules, data refresh and purging rules.</w:t>
      </w:r>
    </w:p>
    <w:p w14:paraId="193781FA" w14:textId="77777777" w:rsidR="009D10DD" w:rsidRPr="009D10DD" w:rsidRDefault="009D10DD" w:rsidP="009D10DD">
      <w:pPr>
        <w:numPr>
          <w:ilvl w:val="0"/>
          <w:numId w:val="30"/>
        </w:numPr>
        <w:spacing w:after="0" w:line="240" w:lineRule="auto"/>
        <w:ind w:left="1395"/>
        <w:jc w:val="both"/>
        <w:rPr>
          <w:rFonts w:ascii="Nunito" w:eastAsia="Times New Roman" w:hAnsi="Nunito" w:cs="Times New Roman"/>
          <w:color w:val="000000"/>
          <w:sz w:val="24"/>
          <w:szCs w:val="24"/>
          <w:lang w:val="en-IN" w:eastAsia="en-IN" w:bidi="ar-SA"/>
        </w:rPr>
      </w:pPr>
      <w:r w:rsidRPr="009D10DD">
        <w:rPr>
          <w:rFonts w:ascii="Nunito" w:eastAsia="Times New Roman" w:hAnsi="Nunito" w:cs="Times New Roman"/>
          <w:b/>
          <w:bCs/>
          <w:color w:val="000000"/>
          <w:sz w:val="24"/>
          <w:szCs w:val="24"/>
          <w:lang w:val="en-IN" w:eastAsia="en-IN" w:bidi="ar-SA"/>
        </w:rPr>
        <w:t>Algorithms for summarization</w:t>
      </w:r>
      <w:r w:rsidRPr="009D10DD">
        <w:rPr>
          <w:rFonts w:ascii="Nunito" w:eastAsia="Times New Roman" w:hAnsi="Nunito" w:cs="Times New Roman"/>
          <w:color w:val="000000"/>
          <w:sz w:val="24"/>
          <w:szCs w:val="24"/>
          <w:lang w:val="en-IN" w:eastAsia="en-IN" w:bidi="ar-SA"/>
        </w:rPr>
        <w:t> − It includes dimension algorithms, data on granularity, aggregation, summarizing, etc.</w:t>
      </w:r>
    </w:p>
    <w:p w14:paraId="3A6D4494" w14:textId="4D7E5D9E" w:rsidR="00B5041D" w:rsidRDefault="00B5041D"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4C898840" w14:textId="77777777" w:rsidR="003C142B" w:rsidRPr="003C142B" w:rsidRDefault="003C142B" w:rsidP="003C142B">
      <w:pPr>
        <w:spacing w:before="100" w:beforeAutospacing="1" w:after="100" w:afterAutospacing="1" w:line="240" w:lineRule="auto"/>
        <w:outlineLvl w:val="1"/>
        <w:rPr>
          <w:rFonts w:ascii="Heebo" w:eastAsia="Times New Roman" w:hAnsi="Heebo" w:cs="Heebo"/>
          <w:color w:val="000000"/>
          <w:sz w:val="35"/>
          <w:szCs w:val="35"/>
          <w:lang w:val="en-IN" w:eastAsia="en-IN" w:bidi="ar-SA"/>
        </w:rPr>
      </w:pPr>
      <w:r w:rsidRPr="003C142B">
        <w:rPr>
          <w:rFonts w:ascii="Heebo" w:eastAsia="Times New Roman" w:hAnsi="Heebo" w:cs="Heebo" w:hint="cs"/>
          <w:color w:val="000000"/>
          <w:sz w:val="35"/>
          <w:szCs w:val="35"/>
          <w:lang w:val="en-IN" w:eastAsia="en-IN" w:bidi="ar-SA"/>
        </w:rPr>
        <w:t>Types of OLAP Servers</w:t>
      </w:r>
    </w:p>
    <w:p w14:paraId="533CD604" w14:textId="77777777" w:rsidR="003C142B" w:rsidRPr="003C142B" w:rsidRDefault="003C142B" w:rsidP="003C142B">
      <w:pPr>
        <w:spacing w:before="120" w:after="144" w:line="240" w:lineRule="auto"/>
        <w:jc w:val="both"/>
        <w:rPr>
          <w:rFonts w:ascii="Nunito" w:eastAsia="Times New Roman" w:hAnsi="Nunito" w:cs="Times New Roman" w:hint="cs"/>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We have four types of OLAP servers −</w:t>
      </w:r>
    </w:p>
    <w:p w14:paraId="5FEB3E54" w14:textId="77777777" w:rsidR="003C142B" w:rsidRPr="003C142B" w:rsidRDefault="003C142B" w:rsidP="003C142B">
      <w:pPr>
        <w:numPr>
          <w:ilvl w:val="0"/>
          <w:numId w:val="31"/>
        </w:numPr>
        <w:spacing w:after="0" w:line="360" w:lineRule="atLeast"/>
        <w:ind w:left="1395"/>
        <w:rPr>
          <w:rFonts w:ascii="Nunito" w:eastAsia="Times New Roman" w:hAnsi="Nunito" w:cs="Times New Roman"/>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Relational OLAP (ROLAP)</w:t>
      </w:r>
    </w:p>
    <w:p w14:paraId="5EC3056A" w14:textId="77777777" w:rsidR="003C142B" w:rsidRPr="003C142B" w:rsidRDefault="003C142B" w:rsidP="003C142B">
      <w:pPr>
        <w:numPr>
          <w:ilvl w:val="0"/>
          <w:numId w:val="31"/>
        </w:numPr>
        <w:spacing w:after="0" w:line="360" w:lineRule="atLeast"/>
        <w:ind w:left="1395"/>
        <w:rPr>
          <w:rFonts w:ascii="Nunito" w:eastAsia="Times New Roman" w:hAnsi="Nunito" w:cs="Times New Roman"/>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Multidimensional OLAP (MOLAP)</w:t>
      </w:r>
    </w:p>
    <w:p w14:paraId="7AB398BC" w14:textId="77777777" w:rsidR="003C142B" w:rsidRPr="003C142B" w:rsidRDefault="003C142B" w:rsidP="003C142B">
      <w:pPr>
        <w:numPr>
          <w:ilvl w:val="0"/>
          <w:numId w:val="31"/>
        </w:numPr>
        <w:spacing w:after="0" w:line="360" w:lineRule="atLeast"/>
        <w:ind w:left="1395"/>
        <w:rPr>
          <w:rFonts w:ascii="Nunito" w:eastAsia="Times New Roman" w:hAnsi="Nunito" w:cs="Times New Roman"/>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Hybrid OLAP (HOLAP)</w:t>
      </w:r>
    </w:p>
    <w:p w14:paraId="56F74D58" w14:textId="77777777" w:rsidR="003C142B" w:rsidRPr="003C142B" w:rsidRDefault="003C142B" w:rsidP="003C142B">
      <w:pPr>
        <w:numPr>
          <w:ilvl w:val="0"/>
          <w:numId w:val="31"/>
        </w:numPr>
        <w:spacing w:after="0" w:line="360" w:lineRule="atLeast"/>
        <w:ind w:left="1395"/>
        <w:rPr>
          <w:rFonts w:ascii="Nunito" w:eastAsia="Times New Roman" w:hAnsi="Nunito" w:cs="Times New Roman"/>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lastRenderedPageBreak/>
        <w:t>Specialized SQL Servers</w:t>
      </w:r>
    </w:p>
    <w:p w14:paraId="685F1C48" w14:textId="77777777" w:rsidR="003C142B" w:rsidRPr="003C142B" w:rsidRDefault="003C142B" w:rsidP="003C142B">
      <w:pPr>
        <w:spacing w:before="100" w:beforeAutospacing="1" w:after="100" w:afterAutospacing="1" w:line="240" w:lineRule="auto"/>
        <w:outlineLvl w:val="1"/>
        <w:rPr>
          <w:rFonts w:ascii="Heebo" w:eastAsia="Times New Roman" w:hAnsi="Heebo" w:cs="Heebo"/>
          <w:color w:val="000000"/>
          <w:sz w:val="35"/>
          <w:szCs w:val="35"/>
          <w:lang w:val="en-IN" w:eastAsia="en-IN" w:bidi="ar-SA"/>
        </w:rPr>
      </w:pPr>
      <w:r w:rsidRPr="003C142B">
        <w:rPr>
          <w:rFonts w:ascii="Heebo" w:eastAsia="Times New Roman" w:hAnsi="Heebo" w:cs="Heebo" w:hint="cs"/>
          <w:color w:val="000000"/>
          <w:sz w:val="35"/>
          <w:szCs w:val="35"/>
          <w:lang w:val="en-IN" w:eastAsia="en-IN" w:bidi="ar-SA"/>
        </w:rPr>
        <w:t>Relational OLAP</w:t>
      </w:r>
    </w:p>
    <w:p w14:paraId="23CCE4E7" w14:textId="77777777" w:rsidR="003C142B" w:rsidRPr="003C142B" w:rsidRDefault="003C142B" w:rsidP="003C142B">
      <w:pPr>
        <w:spacing w:before="120" w:after="144" w:line="240" w:lineRule="auto"/>
        <w:jc w:val="both"/>
        <w:rPr>
          <w:rFonts w:ascii="Nunito" w:eastAsia="Times New Roman" w:hAnsi="Nunito" w:cs="Times New Roman" w:hint="cs"/>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ROLAP servers are placed between relational back-end server and client front-end tools. To store and manage warehouse data, ROLAP uses relational or extended-relational DBMS.</w:t>
      </w:r>
    </w:p>
    <w:p w14:paraId="0676373B" w14:textId="77777777" w:rsidR="003C142B" w:rsidRPr="003C142B" w:rsidRDefault="003C142B" w:rsidP="003C142B">
      <w:pPr>
        <w:spacing w:before="120" w:after="144" w:line="240" w:lineRule="auto"/>
        <w:jc w:val="both"/>
        <w:rPr>
          <w:rFonts w:ascii="Nunito" w:eastAsia="Times New Roman" w:hAnsi="Nunito" w:cs="Times New Roman"/>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ROLAP includes the following −</w:t>
      </w:r>
    </w:p>
    <w:p w14:paraId="00318697" w14:textId="77777777" w:rsidR="003C142B" w:rsidRPr="003C142B" w:rsidRDefault="003C142B" w:rsidP="003C142B">
      <w:pPr>
        <w:numPr>
          <w:ilvl w:val="0"/>
          <w:numId w:val="32"/>
        </w:numPr>
        <w:spacing w:after="0" w:line="360" w:lineRule="atLeast"/>
        <w:ind w:left="1395"/>
        <w:rPr>
          <w:rFonts w:ascii="Nunito" w:eastAsia="Times New Roman" w:hAnsi="Nunito" w:cs="Times New Roman"/>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Implementation of aggregation navigation logic.</w:t>
      </w:r>
    </w:p>
    <w:p w14:paraId="0704EC28" w14:textId="77777777" w:rsidR="003C142B" w:rsidRPr="003C142B" w:rsidRDefault="003C142B" w:rsidP="003C142B">
      <w:pPr>
        <w:numPr>
          <w:ilvl w:val="0"/>
          <w:numId w:val="32"/>
        </w:numPr>
        <w:spacing w:after="0" w:line="360" w:lineRule="atLeast"/>
        <w:ind w:left="1395"/>
        <w:rPr>
          <w:rFonts w:ascii="Nunito" w:eastAsia="Times New Roman" w:hAnsi="Nunito" w:cs="Times New Roman"/>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Optimization for each DBMS back end.</w:t>
      </w:r>
    </w:p>
    <w:p w14:paraId="62E46ED5" w14:textId="77777777" w:rsidR="003C142B" w:rsidRPr="003C142B" w:rsidRDefault="003C142B" w:rsidP="003C142B">
      <w:pPr>
        <w:numPr>
          <w:ilvl w:val="0"/>
          <w:numId w:val="32"/>
        </w:numPr>
        <w:spacing w:after="0" w:line="360" w:lineRule="atLeast"/>
        <w:ind w:left="1395"/>
        <w:rPr>
          <w:rFonts w:ascii="Nunito" w:eastAsia="Times New Roman" w:hAnsi="Nunito" w:cs="Times New Roman"/>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Additional tools and services.</w:t>
      </w:r>
    </w:p>
    <w:p w14:paraId="707CC15A" w14:textId="77777777" w:rsidR="003C142B" w:rsidRPr="003C142B" w:rsidRDefault="003C142B" w:rsidP="003C142B">
      <w:pPr>
        <w:spacing w:before="100" w:beforeAutospacing="1" w:after="100" w:afterAutospacing="1" w:line="240" w:lineRule="auto"/>
        <w:outlineLvl w:val="1"/>
        <w:rPr>
          <w:rFonts w:ascii="Heebo" w:eastAsia="Times New Roman" w:hAnsi="Heebo" w:cs="Heebo"/>
          <w:color w:val="000000"/>
          <w:sz w:val="35"/>
          <w:szCs w:val="35"/>
          <w:lang w:val="en-IN" w:eastAsia="en-IN" w:bidi="ar-SA"/>
        </w:rPr>
      </w:pPr>
      <w:r w:rsidRPr="003C142B">
        <w:rPr>
          <w:rFonts w:ascii="Heebo" w:eastAsia="Times New Roman" w:hAnsi="Heebo" w:cs="Heebo" w:hint="cs"/>
          <w:color w:val="000000"/>
          <w:sz w:val="35"/>
          <w:szCs w:val="35"/>
          <w:lang w:val="en-IN" w:eastAsia="en-IN" w:bidi="ar-SA"/>
        </w:rPr>
        <w:t>Multidimensional OLAP</w:t>
      </w:r>
    </w:p>
    <w:p w14:paraId="7D127E65" w14:textId="77777777" w:rsidR="003C142B" w:rsidRPr="003C142B" w:rsidRDefault="003C142B" w:rsidP="003C142B">
      <w:pPr>
        <w:spacing w:before="120" w:after="144" w:line="240" w:lineRule="auto"/>
        <w:jc w:val="both"/>
        <w:rPr>
          <w:rFonts w:ascii="Nunito" w:eastAsia="Times New Roman" w:hAnsi="Nunito" w:cs="Times New Roman" w:hint="cs"/>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MOLAP uses array-based multidimensional storage engines for multidimensional views of data. With multidimensional data stores, the storage utilization may be low if the data set is sparse. Therefore, many MOLAP server use two levels of data storage representation to handle dense and sparse data sets.</w:t>
      </w:r>
    </w:p>
    <w:p w14:paraId="4987EDB0" w14:textId="77777777" w:rsidR="003C142B" w:rsidRPr="003C142B" w:rsidRDefault="003C142B" w:rsidP="003C142B">
      <w:pPr>
        <w:spacing w:before="100" w:beforeAutospacing="1" w:after="100" w:afterAutospacing="1" w:line="240" w:lineRule="auto"/>
        <w:outlineLvl w:val="1"/>
        <w:rPr>
          <w:rFonts w:ascii="Heebo" w:eastAsia="Times New Roman" w:hAnsi="Heebo" w:cs="Heebo"/>
          <w:color w:val="000000"/>
          <w:sz w:val="35"/>
          <w:szCs w:val="35"/>
          <w:lang w:val="en-IN" w:eastAsia="en-IN" w:bidi="ar-SA"/>
        </w:rPr>
      </w:pPr>
      <w:r w:rsidRPr="003C142B">
        <w:rPr>
          <w:rFonts w:ascii="Heebo" w:eastAsia="Times New Roman" w:hAnsi="Heebo" w:cs="Heebo" w:hint="cs"/>
          <w:color w:val="000000"/>
          <w:sz w:val="35"/>
          <w:szCs w:val="35"/>
          <w:lang w:val="en-IN" w:eastAsia="en-IN" w:bidi="ar-SA"/>
        </w:rPr>
        <w:t>Hybrid OLAP</w:t>
      </w:r>
    </w:p>
    <w:p w14:paraId="7EB662A8" w14:textId="77777777" w:rsidR="003C142B" w:rsidRPr="003C142B" w:rsidRDefault="003C142B" w:rsidP="003C142B">
      <w:pPr>
        <w:spacing w:before="120" w:after="144" w:line="240" w:lineRule="auto"/>
        <w:jc w:val="both"/>
        <w:rPr>
          <w:rFonts w:ascii="Nunito" w:eastAsia="Times New Roman" w:hAnsi="Nunito" w:cs="Times New Roman" w:hint="cs"/>
          <w:color w:val="000000"/>
          <w:sz w:val="24"/>
          <w:szCs w:val="24"/>
          <w:lang w:val="en-IN" w:eastAsia="en-IN" w:bidi="ar-SA"/>
        </w:rPr>
      </w:pPr>
      <w:r w:rsidRPr="003C142B">
        <w:rPr>
          <w:rFonts w:ascii="Nunito" w:eastAsia="Times New Roman" w:hAnsi="Nunito" w:cs="Times New Roman"/>
          <w:color w:val="000000"/>
          <w:sz w:val="24"/>
          <w:szCs w:val="24"/>
          <w:lang w:val="en-IN" w:eastAsia="en-IN" w:bidi="ar-SA"/>
        </w:rPr>
        <w:t>Hybrid OLAP is a combination of both ROLAP and MOLAP. It offers higher scalability of ROLAP and faster computation of MOLAP. HOLAP servers allows to store the large data volumes of detailed information. The aggregations are stored separately in MOLAP store.</w:t>
      </w:r>
    </w:p>
    <w:p w14:paraId="03DA4F1E" w14:textId="1A6B0B57" w:rsidR="003C142B" w:rsidRPr="00B67BF3" w:rsidRDefault="00B67BF3" w:rsidP="001C59CB">
      <w:pPr>
        <w:shd w:val="clear" w:color="auto" w:fill="FFFFFF"/>
        <w:spacing w:after="0" w:line="240" w:lineRule="auto"/>
        <w:rPr>
          <w:rFonts w:ascii="Heebo" w:eastAsia="Times New Roman" w:hAnsi="Heebo" w:cs="Heebo"/>
          <w:color w:val="000000"/>
          <w:sz w:val="35"/>
          <w:szCs w:val="35"/>
          <w:lang w:val="en-IN" w:eastAsia="en-IN" w:bidi="ar-SA"/>
        </w:rPr>
      </w:pPr>
      <w:r w:rsidRPr="00B67BF3">
        <w:rPr>
          <w:rFonts w:ascii="Heebo" w:eastAsia="Times New Roman" w:hAnsi="Heebo" w:cs="Heebo"/>
          <w:color w:val="000000"/>
          <w:sz w:val="35"/>
          <w:szCs w:val="35"/>
          <w:lang w:val="en-IN" w:eastAsia="en-IN" w:bidi="ar-SA"/>
        </w:rPr>
        <w:t>Data Warehouse Implementation</w:t>
      </w:r>
    </w:p>
    <w:p w14:paraId="6221DA67" w14:textId="47C497A8" w:rsidR="00B67BF3" w:rsidRDefault="00B67BF3"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236D3C3F" w14:textId="77777777" w:rsidR="00B67BF3" w:rsidRPr="00B67BF3" w:rsidRDefault="00B67BF3" w:rsidP="00B67BF3">
      <w:pPr>
        <w:spacing w:before="30" w:after="150" w:line="240" w:lineRule="auto"/>
        <w:ind w:left="30" w:right="30"/>
        <w:jc w:val="both"/>
        <w:rPr>
          <w:rFonts w:ascii="Nunito" w:eastAsia="Times New Roman" w:hAnsi="Nunito" w:cs="Times New Roman"/>
          <w:color w:val="000000"/>
          <w:sz w:val="24"/>
          <w:szCs w:val="24"/>
          <w:lang w:val="en-IN" w:eastAsia="en-IN" w:bidi="ar-SA"/>
        </w:rPr>
      </w:pPr>
      <w:r w:rsidRPr="00B67BF3">
        <w:rPr>
          <w:rFonts w:ascii="Nunito" w:eastAsia="Times New Roman" w:hAnsi="Nunito" w:cs="Times New Roman"/>
          <w:color w:val="000000"/>
          <w:sz w:val="24"/>
          <w:szCs w:val="24"/>
          <w:lang w:val="en-IN" w:eastAsia="en-IN" w:bidi="ar-SA"/>
        </w:rPr>
        <w:t>Data warehouses contain huge volumes of data. OLAP servers demand that decision support queries be acknowledged in the order of seconds. Thus, it is essential for data warehouse systems to provide highly effective cube computation techniques, access techniques, and query processing techniques.</w:t>
      </w:r>
    </w:p>
    <w:p w14:paraId="30ACEF8A" w14:textId="77777777" w:rsidR="00B67BF3" w:rsidRPr="00B67BF3" w:rsidRDefault="00B67BF3" w:rsidP="00B67BF3">
      <w:pPr>
        <w:spacing w:before="100" w:beforeAutospacing="1" w:after="100" w:afterAutospacing="1" w:line="240" w:lineRule="auto"/>
        <w:outlineLvl w:val="1"/>
        <w:rPr>
          <w:rFonts w:ascii="Heebo" w:eastAsia="Times New Roman" w:hAnsi="Heebo" w:cs="Heebo"/>
          <w:color w:val="000000"/>
          <w:sz w:val="35"/>
          <w:szCs w:val="35"/>
          <w:lang w:val="en-IN" w:eastAsia="en-IN" w:bidi="ar-SA"/>
        </w:rPr>
      </w:pPr>
      <w:r w:rsidRPr="00B67BF3">
        <w:rPr>
          <w:rFonts w:ascii="Heebo" w:eastAsia="Times New Roman" w:hAnsi="Heebo" w:cs="Heebo" w:hint="cs"/>
          <w:color w:val="000000"/>
          <w:sz w:val="35"/>
          <w:szCs w:val="35"/>
          <w:lang w:val="en-IN" w:eastAsia="en-IN" w:bidi="ar-SA"/>
        </w:rPr>
        <w:t>Efficient Computation of Data Cubes</w:t>
      </w:r>
    </w:p>
    <w:p w14:paraId="756E52E0" w14:textId="77777777" w:rsidR="00B67BF3" w:rsidRPr="00B67BF3" w:rsidRDefault="00B67BF3" w:rsidP="00B67BF3">
      <w:pPr>
        <w:spacing w:before="30" w:after="150" w:line="240" w:lineRule="auto"/>
        <w:ind w:left="30" w:right="30"/>
        <w:jc w:val="both"/>
        <w:rPr>
          <w:rFonts w:ascii="Nunito" w:eastAsia="Times New Roman" w:hAnsi="Nunito" w:cs="Times New Roman" w:hint="cs"/>
          <w:color w:val="000000"/>
          <w:sz w:val="24"/>
          <w:szCs w:val="24"/>
          <w:lang w:val="en-IN" w:eastAsia="en-IN" w:bidi="ar-SA"/>
        </w:rPr>
      </w:pPr>
      <w:r w:rsidRPr="00B67BF3">
        <w:rPr>
          <w:rFonts w:ascii="Nunito" w:eastAsia="Times New Roman" w:hAnsi="Nunito" w:cs="Times New Roman"/>
          <w:color w:val="000000"/>
          <w:sz w:val="24"/>
          <w:szCs w:val="24"/>
          <w:lang w:val="en-IN" w:eastAsia="en-IN" w:bidi="ar-SA"/>
        </w:rPr>
        <w:t>At the core of multidimensional data analysis is the efficient computation of aggregations across many sets of dimensions. In SQL terms, these aggregations are referred to as group-</w:t>
      </w:r>
      <w:proofErr w:type="spellStart"/>
      <w:r w:rsidRPr="00B67BF3">
        <w:rPr>
          <w:rFonts w:ascii="Nunito" w:eastAsia="Times New Roman" w:hAnsi="Nunito" w:cs="Times New Roman"/>
          <w:color w:val="000000"/>
          <w:sz w:val="24"/>
          <w:szCs w:val="24"/>
          <w:lang w:val="en-IN" w:eastAsia="en-IN" w:bidi="ar-SA"/>
        </w:rPr>
        <w:t>by’s</w:t>
      </w:r>
      <w:proofErr w:type="spellEnd"/>
      <w:r w:rsidRPr="00B67BF3">
        <w:rPr>
          <w:rFonts w:ascii="Nunito" w:eastAsia="Times New Roman" w:hAnsi="Nunito" w:cs="Times New Roman"/>
          <w:color w:val="000000"/>
          <w:sz w:val="24"/>
          <w:szCs w:val="24"/>
          <w:lang w:val="en-IN" w:eastAsia="en-IN" w:bidi="ar-SA"/>
        </w:rPr>
        <w:t>. Each group-by can be represented by a cuboid, where the set of group-</w:t>
      </w:r>
      <w:proofErr w:type="spellStart"/>
      <w:r w:rsidRPr="00B67BF3">
        <w:rPr>
          <w:rFonts w:ascii="Nunito" w:eastAsia="Times New Roman" w:hAnsi="Nunito" w:cs="Times New Roman"/>
          <w:color w:val="000000"/>
          <w:sz w:val="24"/>
          <w:szCs w:val="24"/>
          <w:lang w:val="en-IN" w:eastAsia="en-IN" w:bidi="ar-SA"/>
        </w:rPr>
        <w:t>by’s</w:t>
      </w:r>
      <w:proofErr w:type="spellEnd"/>
      <w:r w:rsidRPr="00B67BF3">
        <w:rPr>
          <w:rFonts w:ascii="Nunito" w:eastAsia="Times New Roman" w:hAnsi="Nunito" w:cs="Times New Roman"/>
          <w:color w:val="000000"/>
          <w:sz w:val="24"/>
          <w:szCs w:val="24"/>
          <w:lang w:val="en-IN" w:eastAsia="en-IN" w:bidi="ar-SA"/>
        </w:rPr>
        <w:t xml:space="preserve"> forms a lattice of cuboids defining a data cube.</w:t>
      </w:r>
    </w:p>
    <w:p w14:paraId="246E6219" w14:textId="77777777" w:rsidR="00B67BF3" w:rsidRPr="00B67BF3" w:rsidRDefault="00B67BF3" w:rsidP="00B67BF3">
      <w:pPr>
        <w:spacing w:before="30" w:after="150" w:line="240" w:lineRule="auto"/>
        <w:ind w:left="30" w:right="30"/>
        <w:jc w:val="both"/>
        <w:rPr>
          <w:rFonts w:ascii="Nunito" w:eastAsia="Times New Roman" w:hAnsi="Nunito" w:cs="Times New Roman"/>
          <w:color w:val="000000"/>
          <w:sz w:val="24"/>
          <w:szCs w:val="24"/>
          <w:lang w:val="en-IN" w:eastAsia="en-IN" w:bidi="ar-SA"/>
        </w:rPr>
      </w:pPr>
      <w:r w:rsidRPr="00B67BF3">
        <w:rPr>
          <w:rFonts w:ascii="Nunito" w:eastAsia="Times New Roman" w:hAnsi="Nunito" w:cs="Times New Roman"/>
          <w:color w:val="000000"/>
          <w:sz w:val="24"/>
          <w:szCs w:val="24"/>
          <w:lang w:val="en-IN" w:eastAsia="en-IN" w:bidi="ar-SA"/>
        </w:rPr>
        <w:t>There are three choices for data cube materialization given a base cuboid −</w:t>
      </w:r>
    </w:p>
    <w:p w14:paraId="39B62356" w14:textId="77777777" w:rsidR="00B67BF3" w:rsidRPr="00B67BF3" w:rsidRDefault="00B67BF3" w:rsidP="00B67BF3">
      <w:pPr>
        <w:numPr>
          <w:ilvl w:val="0"/>
          <w:numId w:val="33"/>
        </w:numPr>
        <w:spacing w:after="0" w:line="240" w:lineRule="auto"/>
        <w:ind w:left="1395"/>
        <w:jc w:val="both"/>
        <w:rPr>
          <w:rFonts w:ascii="Nunito" w:eastAsia="Times New Roman" w:hAnsi="Nunito" w:cs="Times New Roman"/>
          <w:color w:val="000000"/>
          <w:sz w:val="24"/>
          <w:szCs w:val="24"/>
          <w:lang w:val="en-IN" w:eastAsia="en-IN" w:bidi="ar-SA"/>
        </w:rPr>
      </w:pPr>
      <w:r w:rsidRPr="00B67BF3">
        <w:rPr>
          <w:rFonts w:ascii="Nunito" w:eastAsia="Times New Roman" w:hAnsi="Nunito" w:cs="Times New Roman"/>
          <w:b/>
          <w:bCs/>
          <w:color w:val="000000"/>
          <w:sz w:val="24"/>
          <w:szCs w:val="24"/>
          <w:lang w:val="en-IN" w:eastAsia="en-IN" w:bidi="ar-SA"/>
        </w:rPr>
        <w:lastRenderedPageBreak/>
        <w:t>No materialization</w:t>
      </w:r>
      <w:r w:rsidRPr="00B67BF3">
        <w:rPr>
          <w:rFonts w:ascii="Nunito" w:eastAsia="Times New Roman" w:hAnsi="Nunito" w:cs="Times New Roman"/>
          <w:color w:val="000000"/>
          <w:sz w:val="24"/>
          <w:szCs w:val="24"/>
          <w:lang w:val="en-IN" w:eastAsia="en-IN" w:bidi="ar-SA"/>
        </w:rPr>
        <w:t> − It does not precompute any of the “</w:t>
      </w:r>
      <w:proofErr w:type="spellStart"/>
      <w:r w:rsidRPr="00B67BF3">
        <w:rPr>
          <w:rFonts w:ascii="Nunito" w:eastAsia="Times New Roman" w:hAnsi="Nunito" w:cs="Times New Roman"/>
          <w:color w:val="000000"/>
          <w:sz w:val="24"/>
          <w:szCs w:val="24"/>
          <w:lang w:val="en-IN" w:eastAsia="en-IN" w:bidi="ar-SA"/>
        </w:rPr>
        <w:t>nonbase</w:t>
      </w:r>
      <w:proofErr w:type="spellEnd"/>
      <w:r w:rsidRPr="00B67BF3">
        <w:rPr>
          <w:rFonts w:ascii="Nunito" w:eastAsia="Times New Roman" w:hAnsi="Nunito" w:cs="Times New Roman"/>
          <w:color w:val="000000"/>
          <w:sz w:val="24"/>
          <w:szCs w:val="24"/>
          <w:lang w:val="en-IN" w:eastAsia="en-IN" w:bidi="ar-SA"/>
        </w:rPr>
        <w:t>” cuboids. This leads to computing expensive multidimensional aggregates on the fly, which can be extremely slow.</w:t>
      </w:r>
    </w:p>
    <w:p w14:paraId="1B76744F" w14:textId="77777777" w:rsidR="00B67BF3" w:rsidRPr="00B67BF3" w:rsidRDefault="00B67BF3" w:rsidP="00B67BF3">
      <w:pPr>
        <w:numPr>
          <w:ilvl w:val="0"/>
          <w:numId w:val="33"/>
        </w:numPr>
        <w:spacing w:after="0" w:line="240" w:lineRule="auto"/>
        <w:ind w:left="1395"/>
        <w:jc w:val="both"/>
        <w:rPr>
          <w:rFonts w:ascii="Nunito" w:eastAsia="Times New Roman" w:hAnsi="Nunito" w:cs="Times New Roman"/>
          <w:color w:val="000000"/>
          <w:sz w:val="24"/>
          <w:szCs w:val="24"/>
          <w:lang w:val="en-IN" w:eastAsia="en-IN" w:bidi="ar-SA"/>
        </w:rPr>
      </w:pPr>
      <w:r w:rsidRPr="00B67BF3">
        <w:rPr>
          <w:rFonts w:ascii="Nunito" w:eastAsia="Times New Roman" w:hAnsi="Nunito" w:cs="Times New Roman"/>
          <w:b/>
          <w:bCs/>
          <w:color w:val="000000"/>
          <w:sz w:val="24"/>
          <w:szCs w:val="24"/>
          <w:lang w:val="en-IN" w:eastAsia="en-IN" w:bidi="ar-SA"/>
        </w:rPr>
        <w:t>Full materialization</w:t>
      </w:r>
      <w:r w:rsidRPr="00B67BF3">
        <w:rPr>
          <w:rFonts w:ascii="Nunito" w:eastAsia="Times New Roman" w:hAnsi="Nunito" w:cs="Times New Roman"/>
          <w:color w:val="000000"/>
          <w:sz w:val="24"/>
          <w:szCs w:val="24"/>
          <w:lang w:val="en-IN" w:eastAsia="en-IN" w:bidi="ar-SA"/>
        </w:rPr>
        <w:t xml:space="preserve"> − It can Pre-compute </w:t>
      </w:r>
      <w:proofErr w:type="gramStart"/>
      <w:r w:rsidRPr="00B67BF3">
        <w:rPr>
          <w:rFonts w:ascii="Nunito" w:eastAsia="Times New Roman" w:hAnsi="Nunito" w:cs="Times New Roman"/>
          <w:color w:val="000000"/>
          <w:sz w:val="24"/>
          <w:szCs w:val="24"/>
          <w:lang w:val="en-IN" w:eastAsia="en-IN" w:bidi="ar-SA"/>
        </w:rPr>
        <w:t>all of</w:t>
      </w:r>
      <w:proofErr w:type="gramEnd"/>
      <w:r w:rsidRPr="00B67BF3">
        <w:rPr>
          <w:rFonts w:ascii="Nunito" w:eastAsia="Times New Roman" w:hAnsi="Nunito" w:cs="Times New Roman"/>
          <w:color w:val="000000"/>
          <w:sz w:val="24"/>
          <w:szCs w:val="24"/>
          <w:lang w:val="en-IN" w:eastAsia="en-IN" w:bidi="ar-SA"/>
        </w:rPr>
        <w:t xml:space="preserve"> the cuboids. The resulting lattice of computed cuboids is defined as the full cube. This choice typically requires huge amounts of memory space to store </w:t>
      </w:r>
      <w:proofErr w:type="gramStart"/>
      <w:r w:rsidRPr="00B67BF3">
        <w:rPr>
          <w:rFonts w:ascii="Nunito" w:eastAsia="Times New Roman" w:hAnsi="Nunito" w:cs="Times New Roman"/>
          <w:color w:val="000000"/>
          <w:sz w:val="24"/>
          <w:szCs w:val="24"/>
          <w:lang w:val="en-IN" w:eastAsia="en-IN" w:bidi="ar-SA"/>
        </w:rPr>
        <w:t>all of</w:t>
      </w:r>
      <w:proofErr w:type="gramEnd"/>
      <w:r w:rsidRPr="00B67BF3">
        <w:rPr>
          <w:rFonts w:ascii="Nunito" w:eastAsia="Times New Roman" w:hAnsi="Nunito" w:cs="Times New Roman"/>
          <w:color w:val="000000"/>
          <w:sz w:val="24"/>
          <w:szCs w:val="24"/>
          <w:lang w:val="en-IN" w:eastAsia="en-IN" w:bidi="ar-SA"/>
        </w:rPr>
        <w:t xml:space="preserve"> the precomputed cuboids.</w:t>
      </w:r>
    </w:p>
    <w:p w14:paraId="2A58BAEA" w14:textId="77777777" w:rsidR="00B67BF3" w:rsidRPr="00B67BF3" w:rsidRDefault="00B67BF3" w:rsidP="00B67BF3">
      <w:pPr>
        <w:numPr>
          <w:ilvl w:val="0"/>
          <w:numId w:val="33"/>
        </w:numPr>
        <w:spacing w:after="0" w:line="240" w:lineRule="auto"/>
        <w:ind w:left="1395"/>
        <w:jc w:val="both"/>
        <w:rPr>
          <w:rFonts w:ascii="Nunito" w:eastAsia="Times New Roman" w:hAnsi="Nunito" w:cs="Times New Roman"/>
          <w:color w:val="000000"/>
          <w:sz w:val="24"/>
          <w:szCs w:val="24"/>
          <w:lang w:val="en-IN" w:eastAsia="en-IN" w:bidi="ar-SA"/>
        </w:rPr>
      </w:pPr>
      <w:r w:rsidRPr="00B67BF3">
        <w:rPr>
          <w:rFonts w:ascii="Nunito" w:eastAsia="Times New Roman" w:hAnsi="Nunito" w:cs="Times New Roman"/>
          <w:b/>
          <w:bCs/>
          <w:color w:val="000000"/>
          <w:sz w:val="24"/>
          <w:szCs w:val="24"/>
          <w:lang w:val="en-IN" w:eastAsia="en-IN" w:bidi="ar-SA"/>
        </w:rPr>
        <w:t>Partial materialization</w:t>
      </w:r>
      <w:r w:rsidRPr="00B67BF3">
        <w:rPr>
          <w:rFonts w:ascii="Nunito" w:eastAsia="Times New Roman" w:hAnsi="Nunito" w:cs="Times New Roman"/>
          <w:color w:val="000000"/>
          <w:sz w:val="24"/>
          <w:szCs w:val="24"/>
          <w:lang w:val="en-IN" w:eastAsia="en-IN" w:bidi="ar-SA"/>
        </w:rPr>
        <w:t> − It can selectively calculate a proper subset of the whole set of possible cuboids. Alternatively, it can calculate a subset of the cube, which includes only those cells that satisfy some user-specified criterion, including where the tuple count of each cell is following some threshold.</w:t>
      </w:r>
    </w:p>
    <w:p w14:paraId="29077009" w14:textId="77777777" w:rsidR="00B67BF3" w:rsidRPr="00B67BF3" w:rsidRDefault="00B67BF3" w:rsidP="00B67BF3">
      <w:pPr>
        <w:spacing w:before="100" w:beforeAutospacing="1" w:after="100" w:afterAutospacing="1" w:line="240" w:lineRule="auto"/>
        <w:outlineLvl w:val="1"/>
        <w:rPr>
          <w:rFonts w:ascii="Heebo" w:eastAsia="Times New Roman" w:hAnsi="Heebo" w:cs="Heebo"/>
          <w:color w:val="000000"/>
          <w:sz w:val="35"/>
          <w:szCs w:val="35"/>
          <w:lang w:val="en-IN" w:eastAsia="en-IN" w:bidi="ar-SA"/>
        </w:rPr>
      </w:pPr>
      <w:r w:rsidRPr="00B67BF3">
        <w:rPr>
          <w:rFonts w:ascii="Heebo" w:eastAsia="Times New Roman" w:hAnsi="Heebo" w:cs="Heebo" w:hint="cs"/>
          <w:color w:val="000000"/>
          <w:sz w:val="35"/>
          <w:szCs w:val="35"/>
          <w:lang w:val="en-IN" w:eastAsia="en-IN" w:bidi="ar-SA"/>
        </w:rPr>
        <w:t>Indexing OLAP Data</w:t>
      </w:r>
    </w:p>
    <w:p w14:paraId="1D61D89F" w14:textId="77777777" w:rsidR="00B67BF3" w:rsidRPr="00B67BF3" w:rsidRDefault="00B67BF3" w:rsidP="00B67BF3">
      <w:pPr>
        <w:spacing w:before="30" w:after="150" w:line="240" w:lineRule="auto"/>
        <w:ind w:left="30" w:right="30"/>
        <w:jc w:val="both"/>
        <w:rPr>
          <w:rFonts w:ascii="Nunito" w:eastAsia="Times New Roman" w:hAnsi="Nunito" w:cs="Times New Roman" w:hint="cs"/>
          <w:color w:val="000000"/>
          <w:sz w:val="24"/>
          <w:szCs w:val="24"/>
          <w:lang w:val="en-IN" w:eastAsia="en-IN" w:bidi="ar-SA"/>
        </w:rPr>
      </w:pPr>
      <w:r w:rsidRPr="00B67BF3">
        <w:rPr>
          <w:rFonts w:ascii="Nunito" w:eastAsia="Times New Roman" w:hAnsi="Nunito" w:cs="Times New Roman"/>
          <w:color w:val="000000"/>
          <w:sz w:val="24"/>
          <w:szCs w:val="24"/>
          <w:lang w:val="en-IN" w:eastAsia="en-IN" w:bidi="ar-SA"/>
        </w:rPr>
        <w:t>It can support efficient data accessing, some data warehouse systems provide index structures and materialized views (using cuboids). The bitmap indexing approaches is famous in OLAP products because it enables fast searching in data cubes. The bitmap index is an alternative representation of the record ID (RID) list.</w:t>
      </w:r>
    </w:p>
    <w:p w14:paraId="4DC00CF3" w14:textId="77777777" w:rsidR="00B67BF3" w:rsidRPr="00B67BF3" w:rsidRDefault="00B67BF3" w:rsidP="00B67BF3">
      <w:pPr>
        <w:spacing w:before="30" w:after="150" w:line="240" w:lineRule="auto"/>
        <w:ind w:left="30" w:right="30"/>
        <w:jc w:val="both"/>
        <w:rPr>
          <w:rFonts w:ascii="Nunito" w:eastAsia="Times New Roman" w:hAnsi="Nunito" w:cs="Times New Roman"/>
          <w:color w:val="000000"/>
          <w:sz w:val="24"/>
          <w:szCs w:val="24"/>
          <w:lang w:val="en-IN" w:eastAsia="en-IN" w:bidi="ar-SA"/>
        </w:rPr>
      </w:pPr>
      <w:r w:rsidRPr="00B67BF3">
        <w:rPr>
          <w:rFonts w:ascii="Nunito" w:eastAsia="Times New Roman" w:hAnsi="Nunito" w:cs="Times New Roman"/>
          <w:color w:val="000000"/>
          <w:sz w:val="24"/>
          <w:szCs w:val="24"/>
          <w:lang w:val="en-IN" w:eastAsia="en-IN" w:bidi="ar-SA"/>
        </w:rPr>
        <w:t xml:space="preserve">In the bitmap index for a given attribute, there is a distinct bit vector, </w:t>
      </w:r>
      <w:proofErr w:type="spellStart"/>
      <w:r w:rsidRPr="00B67BF3">
        <w:rPr>
          <w:rFonts w:ascii="Nunito" w:eastAsia="Times New Roman" w:hAnsi="Nunito" w:cs="Times New Roman"/>
          <w:color w:val="000000"/>
          <w:sz w:val="24"/>
          <w:szCs w:val="24"/>
          <w:lang w:val="en-IN" w:eastAsia="en-IN" w:bidi="ar-SA"/>
        </w:rPr>
        <w:t>Bv</w:t>
      </w:r>
      <w:proofErr w:type="spellEnd"/>
      <w:r w:rsidRPr="00B67BF3">
        <w:rPr>
          <w:rFonts w:ascii="Nunito" w:eastAsia="Times New Roman" w:hAnsi="Nunito" w:cs="Times New Roman"/>
          <w:color w:val="000000"/>
          <w:sz w:val="24"/>
          <w:szCs w:val="24"/>
          <w:lang w:val="en-IN" w:eastAsia="en-IN" w:bidi="ar-SA"/>
        </w:rPr>
        <w:t>, for each value v in the domain of the attribute. If the domain of a given attribute includes n values, then n bits are required for each entry in the bitmap index (i.e., there are n bit vectors). If the attribute has the value v for a given row in the data table, then the bit defining that value is set to 1 in the corresponding row of the bitmap index. All other bits for that row are set to 0.</w:t>
      </w:r>
    </w:p>
    <w:p w14:paraId="5BBDA12A" w14:textId="77777777" w:rsidR="00B67BF3" w:rsidRPr="00B67BF3" w:rsidRDefault="00B67BF3" w:rsidP="00B67BF3">
      <w:pPr>
        <w:spacing w:before="100" w:beforeAutospacing="1" w:after="100" w:afterAutospacing="1" w:line="240" w:lineRule="auto"/>
        <w:outlineLvl w:val="1"/>
        <w:rPr>
          <w:rFonts w:ascii="Heebo" w:eastAsia="Times New Roman" w:hAnsi="Heebo" w:cs="Heebo"/>
          <w:color w:val="000000"/>
          <w:sz w:val="35"/>
          <w:szCs w:val="35"/>
          <w:lang w:val="en-IN" w:eastAsia="en-IN" w:bidi="ar-SA"/>
        </w:rPr>
      </w:pPr>
      <w:r w:rsidRPr="00B67BF3">
        <w:rPr>
          <w:rFonts w:ascii="Heebo" w:eastAsia="Times New Roman" w:hAnsi="Heebo" w:cs="Heebo" w:hint="cs"/>
          <w:color w:val="000000"/>
          <w:sz w:val="35"/>
          <w:szCs w:val="35"/>
          <w:lang w:val="en-IN" w:eastAsia="en-IN" w:bidi="ar-SA"/>
        </w:rPr>
        <w:t>Efficient Processing of OLAP Queries</w:t>
      </w:r>
    </w:p>
    <w:p w14:paraId="14DCAEC3" w14:textId="77777777" w:rsidR="00B67BF3" w:rsidRPr="00B67BF3" w:rsidRDefault="00B67BF3" w:rsidP="00B67BF3">
      <w:pPr>
        <w:spacing w:before="30" w:after="150" w:line="240" w:lineRule="auto"/>
        <w:ind w:left="30" w:right="30"/>
        <w:jc w:val="both"/>
        <w:rPr>
          <w:rFonts w:ascii="Nunito" w:eastAsia="Times New Roman" w:hAnsi="Nunito" w:cs="Times New Roman" w:hint="cs"/>
          <w:color w:val="000000"/>
          <w:sz w:val="24"/>
          <w:szCs w:val="24"/>
          <w:lang w:val="en-IN" w:eastAsia="en-IN" w:bidi="ar-SA"/>
        </w:rPr>
      </w:pPr>
      <w:r w:rsidRPr="00B67BF3">
        <w:rPr>
          <w:rFonts w:ascii="Nunito" w:eastAsia="Times New Roman" w:hAnsi="Nunito" w:cs="Times New Roman"/>
          <w:color w:val="000000"/>
          <w:sz w:val="24"/>
          <w:szCs w:val="24"/>
          <w:lang w:val="en-IN" w:eastAsia="en-IN" w:bidi="ar-SA"/>
        </w:rPr>
        <w:t>The goals of materializing cuboids and constructing OLAP index structures is to speed up query processing in data cubes.</w:t>
      </w:r>
    </w:p>
    <w:p w14:paraId="712934E5" w14:textId="77777777" w:rsidR="00B67BF3" w:rsidRPr="00B67BF3" w:rsidRDefault="00B67BF3" w:rsidP="00B67BF3">
      <w:pPr>
        <w:numPr>
          <w:ilvl w:val="0"/>
          <w:numId w:val="34"/>
        </w:numPr>
        <w:spacing w:after="0" w:line="240" w:lineRule="auto"/>
        <w:ind w:left="1395"/>
        <w:jc w:val="both"/>
        <w:rPr>
          <w:rFonts w:ascii="Nunito" w:eastAsia="Times New Roman" w:hAnsi="Nunito" w:cs="Times New Roman"/>
          <w:color w:val="000000"/>
          <w:sz w:val="24"/>
          <w:szCs w:val="24"/>
          <w:lang w:val="en-IN" w:eastAsia="en-IN" w:bidi="ar-SA"/>
        </w:rPr>
      </w:pPr>
      <w:r w:rsidRPr="00B67BF3">
        <w:rPr>
          <w:rFonts w:ascii="Nunito" w:eastAsia="Times New Roman" w:hAnsi="Nunito" w:cs="Times New Roman"/>
          <w:b/>
          <w:bCs/>
          <w:color w:val="000000"/>
          <w:sz w:val="24"/>
          <w:szCs w:val="24"/>
          <w:lang w:val="en-IN" w:eastAsia="en-IN" w:bidi="ar-SA"/>
        </w:rPr>
        <w:t>Determine which operations should be performed on the available cuboids</w:t>
      </w:r>
      <w:r w:rsidRPr="00B67BF3">
        <w:rPr>
          <w:rFonts w:ascii="Nunito" w:eastAsia="Times New Roman" w:hAnsi="Nunito" w:cs="Times New Roman"/>
          <w:color w:val="000000"/>
          <w:sz w:val="24"/>
          <w:szCs w:val="24"/>
          <w:lang w:val="en-IN" w:eastAsia="en-IN" w:bidi="ar-SA"/>
        </w:rPr>
        <w:t> − This contains transforming some selection, projection, roll-up (group-by), and drill-down operations represented in the query into the corresponding SQL and/or OLAP operations. For instance, slicing and dicing a data cube can correspond to selection and projection operations on a materialized cuboid.</w:t>
      </w:r>
    </w:p>
    <w:p w14:paraId="54DF2F06" w14:textId="711FE71A" w:rsidR="00B67BF3" w:rsidRDefault="00B67BF3" w:rsidP="00B67BF3">
      <w:pPr>
        <w:numPr>
          <w:ilvl w:val="0"/>
          <w:numId w:val="34"/>
        </w:numPr>
        <w:spacing w:after="0" w:line="240" w:lineRule="auto"/>
        <w:ind w:left="1395"/>
        <w:jc w:val="both"/>
        <w:rPr>
          <w:rFonts w:ascii="Nunito" w:eastAsia="Times New Roman" w:hAnsi="Nunito" w:cs="Times New Roman"/>
          <w:color w:val="000000"/>
          <w:sz w:val="24"/>
          <w:szCs w:val="24"/>
          <w:lang w:val="en-IN" w:eastAsia="en-IN" w:bidi="ar-SA"/>
        </w:rPr>
      </w:pPr>
      <w:r w:rsidRPr="00B67BF3">
        <w:rPr>
          <w:rFonts w:ascii="Nunito" w:eastAsia="Times New Roman" w:hAnsi="Nunito" w:cs="Times New Roman"/>
          <w:b/>
          <w:bCs/>
          <w:color w:val="000000"/>
          <w:sz w:val="24"/>
          <w:szCs w:val="24"/>
          <w:lang w:val="en-IN" w:eastAsia="en-IN" w:bidi="ar-SA"/>
        </w:rPr>
        <w:t>Determine to which materialized cuboid(s) the relevant operations should be applied</w:t>
      </w:r>
      <w:r w:rsidRPr="00B67BF3">
        <w:rPr>
          <w:rFonts w:ascii="Nunito" w:eastAsia="Times New Roman" w:hAnsi="Nunito" w:cs="Times New Roman"/>
          <w:color w:val="000000"/>
          <w:sz w:val="24"/>
          <w:szCs w:val="24"/>
          <w:lang w:val="en-IN" w:eastAsia="en-IN" w:bidi="ar-SA"/>
        </w:rPr>
        <w:t xml:space="preserve"> − This contains identifying some materialized cuboids that can potentially be used to answer the query, pruning the following set using knowledge of “dominance” relationships between </w:t>
      </w:r>
      <w:r w:rsidRPr="00B67BF3">
        <w:rPr>
          <w:rFonts w:ascii="Nunito" w:eastAsia="Times New Roman" w:hAnsi="Nunito" w:cs="Times New Roman"/>
          <w:color w:val="000000"/>
          <w:sz w:val="24"/>
          <w:szCs w:val="24"/>
          <w:lang w:val="en-IN" w:eastAsia="en-IN" w:bidi="ar-SA"/>
        </w:rPr>
        <w:lastRenderedPageBreak/>
        <w:t>the cuboids, estimating the values of using the remaining materialized cuboids and choosing the cuboid with the minimum cost.</w:t>
      </w:r>
    </w:p>
    <w:p w14:paraId="6FF1B8F8" w14:textId="77777777" w:rsidR="003D75BA" w:rsidRPr="00B67BF3" w:rsidRDefault="003D75BA" w:rsidP="003D75BA">
      <w:pPr>
        <w:spacing w:after="0" w:line="240" w:lineRule="auto"/>
        <w:ind w:left="1395"/>
        <w:jc w:val="both"/>
        <w:rPr>
          <w:rFonts w:ascii="Nunito" w:eastAsia="Times New Roman" w:hAnsi="Nunito" w:cs="Times New Roman"/>
          <w:color w:val="000000"/>
          <w:sz w:val="24"/>
          <w:szCs w:val="24"/>
          <w:lang w:val="en-IN" w:eastAsia="en-IN" w:bidi="ar-SA"/>
        </w:rPr>
      </w:pPr>
    </w:p>
    <w:p w14:paraId="5BFAD3A2" w14:textId="188994D8" w:rsidR="00B67BF3" w:rsidRPr="003D75BA" w:rsidRDefault="003D75BA" w:rsidP="001C59CB">
      <w:pPr>
        <w:shd w:val="clear" w:color="auto" w:fill="FFFFFF"/>
        <w:spacing w:after="0" w:line="240" w:lineRule="auto"/>
        <w:rPr>
          <w:rFonts w:ascii="Heebo" w:eastAsia="Times New Roman" w:hAnsi="Heebo" w:cs="Heebo"/>
          <w:color w:val="000000"/>
          <w:sz w:val="35"/>
          <w:szCs w:val="35"/>
          <w:lang w:val="en-IN" w:eastAsia="en-IN" w:bidi="ar-SA"/>
        </w:rPr>
      </w:pPr>
      <w:r w:rsidRPr="003D75BA">
        <w:rPr>
          <w:rFonts w:ascii="Heebo" w:eastAsia="Times New Roman" w:hAnsi="Heebo" w:cs="Heebo"/>
          <w:color w:val="000000"/>
          <w:sz w:val="35"/>
          <w:szCs w:val="35"/>
          <w:lang w:val="en-IN" w:eastAsia="en-IN" w:bidi="ar-SA"/>
        </w:rPr>
        <w:t>From online Analytical Processing to online analytical mining</w:t>
      </w:r>
    </w:p>
    <w:p w14:paraId="21808F1D" w14:textId="77777777" w:rsidR="003D75BA" w:rsidRDefault="003D75BA"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795B1A61" w14:textId="56E4A94A" w:rsidR="003D75BA" w:rsidRPr="003D75BA" w:rsidRDefault="003D75BA" w:rsidP="003D75BA">
      <w:pPr>
        <w:spacing w:after="0" w:line="240" w:lineRule="auto"/>
        <w:rPr>
          <w:rFonts w:ascii="Times New Roman" w:eastAsia="Times New Roman" w:hAnsi="Times New Roman" w:cs="Times New Roman"/>
          <w:sz w:val="24"/>
          <w:szCs w:val="24"/>
          <w:lang w:val="en-IN" w:eastAsia="en-IN" w:bidi="ar-SA"/>
        </w:rPr>
      </w:pPr>
      <w:proofErr w:type="gramStart"/>
      <w:r w:rsidRPr="003D75BA">
        <w:rPr>
          <w:rFonts w:ascii="Times New Roman" w:eastAsia="Times New Roman" w:hAnsi="Symbol" w:cs="Times New Roman"/>
          <w:sz w:val="24"/>
          <w:szCs w:val="24"/>
          <w:lang w:val="en-IN" w:eastAsia="en-IN" w:bidi="ar-SA"/>
        </w:rPr>
        <w:t></w:t>
      </w:r>
      <w:r w:rsidRPr="003D75BA">
        <w:rPr>
          <w:rFonts w:ascii="Times New Roman" w:eastAsia="Times New Roman" w:hAnsi="Times New Roman" w:cs="Times New Roman"/>
          <w:sz w:val="24"/>
          <w:szCs w:val="24"/>
          <w:lang w:val="en-IN" w:eastAsia="en-IN" w:bidi="ar-SA"/>
        </w:rPr>
        <w:t xml:space="preserve">  OLAM</w:t>
      </w:r>
      <w:proofErr w:type="gramEnd"/>
      <w:r w:rsidRPr="003D75BA">
        <w:rPr>
          <w:rFonts w:ascii="Times New Roman" w:eastAsia="Times New Roman" w:hAnsi="Times New Roman" w:cs="Times New Roman"/>
          <w:sz w:val="24"/>
          <w:szCs w:val="24"/>
          <w:lang w:val="en-IN" w:eastAsia="en-IN" w:bidi="ar-SA"/>
        </w:rPr>
        <w:t xml:space="preserve"> performs several data mining tasks, such as concept description, association, classification, forecasting, clustering, and time series analysis. It usually consists of several integrated data mining modules, so in this way OLAM is more complex than the OLAP mechanism.</w:t>
      </w:r>
    </w:p>
    <w:p w14:paraId="091EFD43" w14:textId="370FEDCE" w:rsidR="00B5041D" w:rsidRDefault="003D75BA" w:rsidP="003D75BA">
      <w:pPr>
        <w:shd w:val="clear" w:color="auto" w:fill="FFFFFF"/>
        <w:spacing w:after="0" w:line="240" w:lineRule="auto"/>
        <w:rPr>
          <w:rFonts w:ascii="Verdana" w:eastAsia="Times New Roman" w:hAnsi="Verdana" w:cs="Times New Roman"/>
          <w:color w:val="585858"/>
          <w:sz w:val="24"/>
          <w:szCs w:val="24"/>
          <w:lang w:val="en-IN" w:eastAsia="en-IN" w:bidi="ar-SA"/>
        </w:rPr>
      </w:pPr>
      <w:proofErr w:type="gramStart"/>
      <w:r w:rsidRPr="003D75BA">
        <w:rPr>
          <w:rFonts w:ascii="Times New Roman" w:eastAsia="Times New Roman" w:hAnsi="Symbol" w:cs="Times New Roman"/>
          <w:sz w:val="24"/>
          <w:szCs w:val="24"/>
          <w:lang w:val="en-IN" w:eastAsia="en-IN" w:bidi="ar-SA"/>
        </w:rPr>
        <w:t></w:t>
      </w:r>
      <w:r w:rsidRPr="003D75BA">
        <w:rPr>
          <w:rFonts w:ascii="Times New Roman" w:eastAsia="Times New Roman" w:hAnsi="Times New Roman" w:cs="Times New Roman"/>
          <w:sz w:val="24"/>
          <w:szCs w:val="24"/>
          <w:lang w:val="en-IN" w:eastAsia="en-IN" w:bidi="ar-SA"/>
        </w:rPr>
        <w:t xml:space="preserve">  OLAP</w:t>
      </w:r>
      <w:proofErr w:type="gramEnd"/>
      <w:r w:rsidRPr="003D75BA">
        <w:rPr>
          <w:rFonts w:ascii="Times New Roman" w:eastAsia="Times New Roman" w:hAnsi="Times New Roman" w:cs="Times New Roman"/>
          <w:sz w:val="24"/>
          <w:szCs w:val="24"/>
          <w:lang w:val="en-IN" w:eastAsia="en-IN" w:bidi="ar-SA"/>
        </w:rPr>
        <w:t xml:space="preserve"> and OLAM data cubes are similar. However, OLAM analysis may require more powerful tools for building and accessing data cubes. That is why OLAM includes more dimensions with finer granularity, or includes a study based on the detection of multifunctional aggregations in a data cube, which requires more than OLAP analysis.</w:t>
      </w:r>
    </w:p>
    <w:p w14:paraId="1DF6C47B" w14:textId="1EDC6FF0" w:rsidR="00B5041D" w:rsidRDefault="00B5041D"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09BF0815" w14:textId="00A5C275" w:rsidR="00B5041D" w:rsidRDefault="00B5041D"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7221B826" w14:textId="77777777" w:rsidR="00B5041D" w:rsidRDefault="00B5041D"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41973326" w14:textId="77777777" w:rsidR="00B6613A" w:rsidRPr="001C59CB" w:rsidRDefault="00B6613A" w:rsidP="001C59CB">
      <w:pPr>
        <w:shd w:val="clear" w:color="auto" w:fill="FFFFFF"/>
        <w:spacing w:after="0" w:line="240" w:lineRule="auto"/>
        <w:rPr>
          <w:rFonts w:ascii="Verdana" w:eastAsia="Times New Roman" w:hAnsi="Verdana" w:cs="Times New Roman"/>
          <w:color w:val="585858"/>
          <w:sz w:val="24"/>
          <w:szCs w:val="24"/>
          <w:lang w:val="en-IN" w:eastAsia="en-IN" w:bidi="ar-SA"/>
        </w:rPr>
      </w:pPr>
    </w:p>
    <w:p w14:paraId="1C82ED21" w14:textId="2FAFB4BC" w:rsidR="00B5041D" w:rsidRPr="00B5041D" w:rsidRDefault="00B5041D" w:rsidP="00B5041D">
      <w:pPr>
        <w:shd w:val="clear" w:color="auto" w:fill="FFFFFF"/>
        <w:spacing w:after="100" w:afterAutospacing="1" w:line="240" w:lineRule="auto"/>
        <w:rPr>
          <w:rFonts w:ascii="Source Sans Pro" w:eastAsia="Times New Roman" w:hAnsi="Source Sans Pro" w:cs="Times New Roman"/>
          <w:color w:val="222222"/>
          <w:sz w:val="27"/>
          <w:szCs w:val="27"/>
          <w:lang w:val="en-IN" w:eastAsia="en-IN" w:bidi="ar-SA"/>
        </w:rPr>
      </w:pPr>
    </w:p>
    <w:p w14:paraId="016EE03F" w14:textId="77777777" w:rsidR="00B5041D" w:rsidRPr="00B5041D" w:rsidRDefault="00B5041D" w:rsidP="00B5041D">
      <w:pPr>
        <w:shd w:val="clear" w:color="auto" w:fill="FFFFFF"/>
        <w:spacing w:before="100" w:beforeAutospacing="1" w:after="100" w:afterAutospacing="1" w:line="240" w:lineRule="auto"/>
        <w:ind w:left="720"/>
        <w:rPr>
          <w:rFonts w:ascii="Source Sans Pro" w:eastAsia="Times New Roman" w:hAnsi="Source Sans Pro" w:cs="Times New Roman"/>
          <w:color w:val="222222"/>
          <w:sz w:val="27"/>
          <w:szCs w:val="27"/>
          <w:lang w:val="en-IN" w:eastAsia="en-IN" w:bidi="ar-SA"/>
        </w:rPr>
      </w:pPr>
    </w:p>
    <w:p w14:paraId="6ACEA817" w14:textId="151359AB" w:rsidR="00B5041D" w:rsidRDefault="00B5041D" w:rsidP="00B5041D">
      <w:pPr>
        <w:shd w:val="clear" w:color="auto" w:fill="FFFFFF"/>
        <w:spacing w:after="100" w:afterAutospacing="1" w:line="240" w:lineRule="auto"/>
        <w:rPr>
          <w:rFonts w:ascii="Source Sans Pro" w:eastAsia="Times New Roman" w:hAnsi="Source Sans Pro" w:cs="Times New Roman"/>
          <w:color w:val="222222"/>
          <w:sz w:val="27"/>
          <w:szCs w:val="27"/>
          <w:lang w:val="en-IN" w:eastAsia="en-IN" w:bidi="ar-SA"/>
        </w:rPr>
      </w:pPr>
    </w:p>
    <w:p w14:paraId="2263AA66" w14:textId="648CC426" w:rsidR="00B5041D" w:rsidRDefault="00B5041D" w:rsidP="00B5041D">
      <w:pPr>
        <w:shd w:val="clear" w:color="auto" w:fill="FFFFFF"/>
        <w:spacing w:after="100" w:afterAutospacing="1" w:line="240" w:lineRule="auto"/>
        <w:rPr>
          <w:rFonts w:ascii="Source Sans Pro" w:eastAsia="Times New Roman" w:hAnsi="Source Sans Pro" w:cs="Times New Roman"/>
          <w:color w:val="222222"/>
          <w:sz w:val="27"/>
          <w:szCs w:val="27"/>
          <w:lang w:val="en-IN" w:eastAsia="en-IN" w:bidi="ar-SA"/>
        </w:rPr>
      </w:pPr>
    </w:p>
    <w:p w14:paraId="074DCF62" w14:textId="4F199374" w:rsidR="00B5041D" w:rsidRDefault="00B5041D" w:rsidP="00B5041D">
      <w:pPr>
        <w:shd w:val="clear" w:color="auto" w:fill="FFFFFF"/>
        <w:spacing w:after="100" w:afterAutospacing="1" w:line="240" w:lineRule="auto"/>
        <w:rPr>
          <w:rFonts w:ascii="Source Sans Pro" w:eastAsia="Times New Roman" w:hAnsi="Source Sans Pro" w:cs="Times New Roman"/>
          <w:color w:val="222222"/>
          <w:sz w:val="27"/>
          <w:szCs w:val="27"/>
          <w:lang w:val="en-IN" w:eastAsia="en-IN" w:bidi="ar-SA"/>
        </w:rPr>
      </w:pPr>
    </w:p>
    <w:p w14:paraId="233AB377" w14:textId="1E03AC68" w:rsidR="00B5041D" w:rsidRDefault="00B5041D" w:rsidP="00B5041D">
      <w:pPr>
        <w:shd w:val="clear" w:color="auto" w:fill="FFFFFF"/>
        <w:spacing w:after="100" w:afterAutospacing="1" w:line="240" w:lineRule="auto"/>
        <w:rPr>
          <w:rFonts w:ascii="Source Sans Pro" w:eastAsia="Times New Roman" w:hAnsi="Source Sans Pro" w:cs="Times New Roman"/>
          <w:color w:val="222222"/>
          <w:sz w:val="27"/>
          <w:szCs w:val="27"/>
          <w:lang w:val="en-IN" w:eastAsia="en-IN" w:bidi="ar-SA"/>
        </w:rPr>
      </w:pPr>
    </w:p>
    <w:p w14:paraId="0DF9D2E6" w14:textId="77777777" w:rsidR="00B5041D" w:rsidRPr="00B5041D" w:rsidRDefault="00B5041D" w:rsidP="00B5041D">
      <w:pPr>
        <w:shd w:val="clear" w:color="auto" w:fill="FFFFFF"/>
        <w:spacing w:after="100" w:afterAutospacing="1" w:line="240" w:lineRule="auto"/>
        <w:rPr>
          <w:rFonts w:ascii="Source Sans Pro" w:eastAsia="Times New Roman" w:hAnsi="Source Sans Pro" w:cs="Times New Roman"/>
          <w:color w:val="222222"/>
          <w:sz w:val="27"/>
          <w:szCs w:val="27"/>
          <w:lang w:val="en-IN" w:eastAsia="en-IN" w:bidi="ar-SA"/>
        </w:rPr>
      </w:pPr>
    </w:p>
    <w:p w14:paraId="241E038C" w14:textId="77777777" w:rsidR="001C59CB" w:rsidRDefault="001C59CB" w:rsidP="007A2494">
      <w:pPr>
        <w:rPr>
          <w:b/>
          <w:bCs/>
          <w:sz w:val="28"/>
          <w:szCs w:val="28"/>
        </w:rPr>
      </w:pPr>
    </w:p>
    <w:p w14:paraId="2AB4B73B" w14:textId="77777777" w:rsidR="001C59CB" w:rsidRPr="001C59CB" w:rsidRDefault="001C59CB" w:rsidP="007A2494">
      <w:pPr>
        <w:rPr>
          <w:b/>
          <w:bCs/>
          <w:sz w:val="28"/>
          <w:szCs w:val="28"/>
        </w:rPr>
      </w:pPr>
    </w:p>
    <w:p w14:paraId="6ADD2A40" w14:textId="77777777" w:rsidR="001C59CB" w:rsidRDefault="001C59CB" w:rsidP="007A2494"/>
    <w:sectPr w:rsidR="001C59CB" w:rsidSect="00DA3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charset w:val="00"/>
    <w:family w:val="auto"/>
    <w:pitch w:val="variable"/>
    <w:sig w:usb0="A00002FF" w:usb1="5000204B" w:usb2="00000000" w:usb3="00000000" w:csb0="00000197" w:csb1="00000000"/>
  </w:font>
  <w:font w:name="Heebo">
    <w:charset w:val="B1"/>
    <w:family w:val="auto"/>
    <w:pitch w:val="variable"/>
    <w:sig w:usb0="A00008E7" w:usb1="40000043" w:usb2="00000000" w:usb3="00000000" w:csb0="00000021"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103"/>
    <w:multiLevelType w:val="multilevel"/>
    <w:tmpl w:val="E7CE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41224"/>
    <w:multiLevelType w:val="multilevel"/>
    <w:tmpl w:val="26B42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527CC"/>
    <w:multiLevelType w:val="multilevel"/>
    <w:tmpl w:val="CD32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75957"/>
    <w:multiLevelType w:val="multilevel"/>
    <w:tmpl w:val="4D401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817D7"/>
    <w:multiLevelType w:val="multilevel"/>
    <w:tmpl w:val="722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A000BC"/>
    <w:multiLevelType w:val="multilevel"/>
    <w:tmpl w:val="96CC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25E9F"/>
    <w:multiLevelType w:val="multilevel"/>
    <w:tmpl w:val="68DE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C3454"/>
    <w:multiLevelType w:val="multilevel"/>
    <w:tmpl w:val="608A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193"/>
    <w:multiLevelType w:val="multilevel"/>
    <w:tmpl w:val="2D2E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47757"/>
    <w:multiLevelType w:val="multilevel"/>
    <w:tmpl w:val="14E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15B36"/>
    <w:multiLevelType w:val="multilevel"/>
    <w:tmpl w:val="FC82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E0ECB"/>
    <w:multiLevelType w:val="multilevel"/>
    <w:tmpl w:val="4996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FD206D"/>
    <w:multiLevelType w:val="multilevel"/>
    <w:tmpl w:val="789C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00090"/>
    <w:multiLevelType w:val="multilevel"/>
    <w:tmpl w:val="9E2C9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D283C"/>
    <w:multiLevelType w:val="multilevel"/>
    <w:tmpl w:val="6BFC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F094C"/>
    <w:multiLevelType w:val="multilevel"/>
    <w:tmpl w:val="9DE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F0168A"/>
    <w:multiLevelType w:val="multilevel"/>
    <w:tmpl w:val="D83E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10140"/>
    <w:multiLevelType w:val="multilevel"/>
    <w:tmpl w:val="42B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345AE"/>
    <w:multiLevelType w:val="multilevel"/>
    <w:tmpl w:val="CCCC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03734"/>
    <w:multiLevelType w:val="multilevel"/>
    <w:tmpl w:val="100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EE168B"/>
    <w:multiLevelType w:val="multilevel"/>
    <w:tmpl w:val="13BA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C2ACB"/>
    <w:multiLevelType w:val="multilevel"/>
    <w:tmpl w:val="E2A0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9681D"/>
    <w:multiLevelType w:val="multilevel"/>
    <w:tmpl w:val="DE5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D921FF"/>
    <w:multiLevelType w:val="multilevel"/>
    <w:tmpl w:val="EA1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25106"/>
    <w:multiLevelType w:val="multilevel"/>
    <w:tmpl w:val="565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93AE8"/>
    <w:multiLevelType w:val="multilevel"/>
    <w:tmpl w:val="14C0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A10243"/>
    <w:multiLevelType w:val="multilevel"/>
    <w:tmpl w:val="F2E2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D2EE7"/>
    <w:multiLevelType w:val="multilevel"/>
    <w:tmpl w:val="0F06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D328E"/>
    <w:multiLevelType w:val="multilevel"/>
    <w:tmpl w:val="46F0C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7B4C6C"/>
    <w:multiLevelType w:val="multilevel"/>
    <w:tmpl w:val="22AC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CD2D30"/>
    <w:multiLevelType w:val="multilevel"/>
    <w:tmpl w:val="904C1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B5A03"/>
    <w:multiLevelType w:val="multilevel"/>
    <w:tmpl w:val="D698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536886"/>
    <w:multiLevelType w:val="multilevel"/>
    <w:tmpl w:val="4C70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54556"/>
    <w:multiLevelType w:val="multilevel"/>
    <w:tmpl w:val="7FE4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6459030">
    <w:abstractNumId w:val="10"/>
  </w:num>
  <w:num w:numId="2" w16cid:durableId="385571065">
    <w:abstractNumId w:val="4"/>
  </w:num>
  <w:num w:numId="3" w16cid:durableId="344017960">
    <w:abstractNumId w:val="11"/>
  </w:num>
  <w:num w:numId="4" w16cid:durableId="1856386351">
    <w:abstractNumId w:val="0"/>
  </w:num>
  <w:num w:numId="5" w16cid:durableId="1433475351">
    <w:abstractNumId w:val="33"/>
  </w:num>
  <w:num w:numId="6" w16cid:durableId="2004235775">
    <w:abstractNumId w:val="8"/>
  </w:num>
  <w:num w:numId="7" w16cid:durableId="121315103">
    <w:abstractNumId w:val="9"/>
  </w:num>
  <w:num w:numId="8" w16cid:durableId="781606537">
    <w:abstractNumId w:val="5"/>
  </w:num>
  <w:num w:numId="9" w16cid:durableId="156776480">
    <w:abstractNumId w:val="29"/>
  </w:num>
  <w:num w:numId="10" w16cid:durableId="1919442890">
    <w:abstractNumId w:val="7"/>
  </w:num>
  <w:num w:numId="11" w16cid:durableId="790129287">
    <w:abstractNumId w:val="19"/>
  </w:num>
  <w:num w:numId="12" w16cid:durableId="246771282">
    <w:abstractNumId w:val="31"/>
  </w:num>
  <w:num w:numId="13" w16cid:durableId="434785223">
    <w:abstractNumId w:val="22"/>
  </w:num>
  <w:num w:numId="14" w16cid:durableId="1216622589">
    <w:abstractNumId w:val="15"/>
  </w:num>
  <w:num w:numId="15" w16cid:durableId="688795884">
    <w:abstractNumId w:val="6"/>
  </w:num>
  <w:num w:numId="16" w16cid:durableId="723481389">
    <w:abstractNumId w:val="27"/>
  </w:num>
  <w:num w:numId="17" w16cid:durableId="1236356953">
    <w:abstractNumId w:val="25"/>
  </w:num>
  <w:num w:numId="18" w16cid:durableId="1187911571">
    <w:abstractNumId w:val="28"/>
  </w:num>
  <w:num w:numId="19" w16cid:durableId="616984555">
    <w:abstractNumId w:val="2"/>
  </w:num>
  <w:num w:numId="20" w16cid:durableId="1748385453">
    <w:abstractNumId w:val="26"/>
  </w:num>
  <w:num w:numId="21" w16cid:durableId="626205135">
    <w:abstractNumId w:val="18"/>
  </w:num>
  <w:num w:numId="22" w16cid:durableId="974678170">
    <w:abstractNumId w:val="21"/>
  </w:num>
  <w:num w:numId="23" w16cid:durableId="924454852">
    <w:abstractNumId w:val="16"/>
  </w:num>
  <w:num w:numId="24" w16cid:durableId="18050796">
    <w:abstractNumId w:val="17"/>
  </w:num>
  <w:num w:numId="25" w16cid:durableId="823353508">
    <w:abstractNumId w:val="12"/>
  </w:num>
  <w:num w:numId="26" w16cid:durableId="767891659">
    <w:abstractNumId w:val="1"/>
  </w:num>
  <w:num w:numId="27" w16cid:durableId="1423913814">
    <w:abstractNumId w:val="3"/>
  </w:num>
  <w:num w:numId="28" w16cid:durableId="672102366">
    <w:abstractNumId w:val="30"/>
  </w:num>
  <w:num w:numId="29" w16cid:durableId="1601838580">
    <w:abstractNumId w:val="13"/>
  </w:num>
  <w:num w:numId="30" w16cid:durableId="1006904153">
    <w:abstractNumId w:val="32"/>
  </w:num>
  <w:num w:numId="31" w16cid:durableId="5599181">
    <w:abstractNumId w:val="20"/>
  </w:num>
  <w:num w:numId="32" w16cid:durableId="1223638862">
    <w:abstractNumId w:val="23"/>
  </w:num>
  <w:num w:numId="33" w16cid:durableId="93789226">
    <w:abstractNumId w:val="24"/>
  </w:num>
  <w:num w:numId="34" w16cid:durableId="879362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A2494"/>
    <w:rsid w:val="000D7DF7"/>
    <w:rsid w:val="00116846"/>
    <w:rsid w:val="001C59CB"/>
    <w:rsid w:val="003A2836"/>
    <w:rsid w:val="003C142B"/>
    <w:rsid w:val="003D75BA"/>
    <w:rsid w:val="007A2494"/>
    <w:rsid w:val="009D10DD"/>
    <w:rsid w:val="00B5041D"/>
    <w:rsid w:val="00B6613A"/>
    <w:rsid w:val="00B67BF3"/>
    <w:rsid w:val="00BE3380"/>
    <w:rsid w:val="00BE4D5E"/>
    <w:rsid w:val="00D70A38"/>
    <w:rsid w:val="00DA3A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2CD1"/>
  <w15:chartTrackingRefBased/>
  <w15:docId w15:val="{5C17EB01-7CB6-4FF6-ADC2-F4DECCB7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5E"/>
  </w:style>
  <w:style w:type="paragraph" w:styleId="Heading1">
    <w:name w:val="heading 1"/>
    <w:basedOn w:val="Normal"/>
    <w:next w:val="Normal"/>
    <w:link w:val="Heading1Char"/>
    <w:uiPriority w:val="9"/>
    <w:qFormat/>
    <w:rsid w:val="00BE4D5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E4D5E"/>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E4D5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E4D5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E4D5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E4D5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E4D5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E4D5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E4D5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D5E"/>
    <w:rPr>
      <w:smallCaps/>
      <w:spacing w:val="5"/>
      <w:sz w:val="36"/>
      <w:szCs w:val="36"/>
    </w:rPr>
  </w:style>
  <w:style w:type="character" w:customStyle="1" w:styleId="Heading2Char">
    <w:name w:val="Heading 2 Char"/>
    <w:basedOn w:val="DefaultParagraphFont"/>
    <w:link w:val="Heading2"/>
    <w:uiPriority w:val="9"/>
    <w:rsid w:val="00BE4D5E"/>
    <w:rPr>
      <w:smallCaps/>
      <w:sz w:val="28"/>
      <w:szCs w:val="28"/>
    </w:rPr>
  </w:style>
  <w:style w:type="character" w:customStyle="1" w:styleId="Heading3Char">
    <w:name w:val="Heading 3 Char"/>
    <w:basedOn w:val="DefaultParagraphFont"/>
    <w:link w:val="Heading3"/>
    <w:uiPriority w:val="9"/>
    <w:rsid w:val="00BE4D5E"/>
    <w:rPr>
      <w:i/>
      <w:iCs/>
      <w:smallCaps/>
      <w:spacing w:val="5"/>
      <w:sz w:val="26"/>
      <w:szCs w:val="26"/>
    </w:rPr>
  </w:style>
  <w:style w:type="character" w:customStyle="1" w:styleId="Heading4Char">
    <w:name w:val="Heading 4 Char"/>
    <w:basedOn w:val="DefaultParagraphFont"/>
    <w:link w:val="Heading4"/>
    <w:uiPriority w:val="9"/>
    <w:rsid w:val="00BE4D5E"/>
    <w:rPr>
      <w:b/>
      <w:bCs/>
      <w:spacing w:val="5"/>
      <w:sz w:val="24"/>
      <w:szCs w:val="24"/>
    </w:rPr>
  </w:style>
  <w:style w:type="character" w:customStyle="1" w:styleId="Heading5Char">
    <w:name w:val="Heading 5 Char"/>
    <w:basedOn w:val="DefaultParagraphFont"/>
    <w:link w:val="Heading5"/>
    <w:uiPriority w:val="9"/>
    <w:semiHidden/>
    <w:rsid w:val="00BE4D5E"/>
    <w:rPr>
      <w:i/>
      <w:iCs/>
      <w:sz w:val="24"/>
      <w:szCs w:val="24"/>
    </w:rPr>
  </w:style>
  <w:style w:type="character" w:customStyle="1" w:styleId="Heading6Char">
    <w:name w:val="Heading 6 Char"/>
    <w:basedOn w:val="DefaultParagraphFont"/>
    <w:link w:val="Heading6"/>
    <w:uiPriority w:val="9"/>
    <w:semiHidden/>
    <w:rsid w:val="00BE4D5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E4D5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E4D5E"/>
    <w:rPr>
      <w:b/>
      <w:bCs/>
      <w:color w:val="7F7F7F" w:themeColor="text1" w:themeTint="80"/>
      <w:sz w:val="20"/>
      <w:szCs w:val="20"/>
    </w:rPr>
  </w:style>
  <w:style w:type="character" w:customStyle="1" w:styleId="Heading9Char">
    <w:name w:val="Heading 9 Char"/>
    <w:basedOn w:val="DefaultParagraphFont"/>
    <w:link w:val="Heading9"/>
    <w:uiPriority w:val="9"/>
    <w:semiHidden/>
    <w:rsid w:val="00BE4D5E"/>
    <w:rPr>
      <w:b/>
      <w:bCs/>
      <w:i/>
      <w:iCs/>
      <w:color w:val="7F7F7F" w:themeColor="text1" w:themeTint="80"/>
      <w:sz w:val="18"/>
      <w:szCs w:val="18"/>
    </w:rPr>
  </w:style>
  <w:style w:type="paragraph" w:styleId="Title">
    <w:name w:val="Title"/>
    <w:basedOn w:val="Normal"/>
    <w:next w:val="Normal"/>
    <w:link w:val="TitleChar"/>
    <w:uiPriority w:val="10"/>
    <w:qFormat/>
    <w:rsid w:val="00BE4D5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E4D5E"/>
    <w:rPr>
      <w:smallCaps/>
      <w:sz w:val="52"/>
      <w:szCs w:val="52"/>
    </w:rPr>
  </w:style>
  <w:style w:type="paragraph" w:styleId="Subtitle">
    <w:name w:val="Subtitle"/>
    <w:basedOn w:val="Normal"/>
    <w:next w:val="Normal"/>
    <w:link w:val="SubtitleChar"/>
    <w:uiPriority w:val="11"/>
    <w:qFormat/>
    <w:rsid w:val="00BE4D5E"/>
    <w:rPr>
      <w:i/>
      <w:iCs/>
      <w:smallCaps/>
      <w:spacing w:val="10"/>
      <w:sz w:val="28"/>
      <w:szCs w:val="28"/>
    </w:rPr>
  </w:style>
  <w:style w:type="character" w:customStyle="1" w:styleId="SubtitleChar">
    <w:name w:val="Subtitle Char"/>
    <w:basedOn w:val="DefaultParagraphFont"/>
    <w:link w:val="Subtitle"/>
    <w:uiPriority w:val="11"/>
    <w:rsid w:val="00BE4D5E"/>
    <w:rPr>
      <w:i/>
      <w:iCs/>
      <w:smallCaps/>
      <w:spacing w:val="10"/>
      <w:sz w:val="28"/>
      <w:szCs w:val="28"/>
    </w:rPr>
  </w:style>
  <w:style w:type="character" w:styleId="Strong">
    <w:name w:val="Strong"/>
    <w:uiPriority w:val="22"/>
    <w:qFormat/>
    <w:rsid w:val="00BE4D5E"/>
    <w:rPr>
      <w:b/>
      <w:bCs/>
    </w:rPr>
  </w:style>
  <w:style w:type="character" w:styleId="Emphasis">
    <w:name w:val="Emphasis"/>
    <w:uiPriority w:val="20"/>
    <w:qFormat/>
    <w:rsid w:val="00BE4D5E"/>
    <w:rPr>
      <w:b/>
      <w:bCs/>
      <w:i/>
      <w:iCs/>
      <w:spacing w:val="10"/>
    </w:rPr>
  </w:style>
  <w:style w:type="paragraph" w:styleId="NoSpacing">
    <w:name w:val="No Spacing"/>
    <w:basedOn w:val="Normal"/>
    <w:uiPriority w:val="1"/>
    <w:qFormat/>
    <w:rsid w:val="00BE4D5E"/>
    <w:pPr>
      <w:spacing w:after="0" w:line="240" w:lineRule="auto"/>
    </w:pPr>
  </w:style>
  <w:style w:type="paragraph" w:styleId="ListParagraph">
    <w:name w:val="List Paragraph"/>
    <w:basedOn w:val="Normal"/>
    <w:uiPriority w:val="34"/>
    <w:qFormat/>
    <w:rsid w:val="00BE4D5E"/>
    <w:pPr>
      <w:ind w:left="720"/>
      <w:contextualSpacing/>
    </w:pPr>
  </w:style>
  <w:style w:type="paragraph" w:styleId="Quote">
    <w:name w:val="Quote"/>
    <w:basedOn w:val="Normal"/>
    <w:next w:val="Normal"/>
    <w:link w:val="QuoteChar"/>
    <w:uiPriority w:val="29"/>
    <w:qFormat/>
    <w:rsid w:val="00BE4D5E"/>
    <w:rPr>
      <w:i/>
      <w:iCs/>
    </w:rPr>
  </w:style>
  <w:style w:type="character" w:customStyle="1" w:styleId="QuoteChar">
    <w:name w:val="Quote Char"/>
    <w:basedOn w:val="DefaultParagraphFont"/>
    <w:link w:val="Quote"/>
    <w:uiPriority w:val="29"/>
    <w:rsid w:val="00BE4D5E"/>
    <w:rPr>
      <w:i/>
      <w:iCs/>
    </w:rPr>
  </w:style>
  <w:style w:type="paragraph" w:styleId="IntenseQuote">
    <w:name w:val="Intense Quote"/>
    <w:basedOn w:val="Normal"/>
    <w:next w:val="Normal"/>
    <w:link w:val="IntenseQuoteChar"/>
    <w:uiPriority w:val="30"/>
    <w:qFormat/>
    <w:rsid w:val="00BE4D5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E4D5E"/>
    <w:rPr>
      <w:i/>
      <w:iCs/>
    </w:rPr>
  </w:style>
  <w:style w:type="character" w:styleId="SubtleEmphasis">
    <w:name w:val="Subtle Emphasis"/>
    <w:uiPriority w:val="19"/>
    <w:qFormat/>
    <w:rsid w:val="00BE4D5E"/>
    <w:rPr>
      <w:i/>
      <w:iCs/>
    </w:rPr>
  </w:style>
  <w:style w:type="character" w:styleId="IntenseEmphasis">
    <w:name w:val="Intense Emphasis"/>
    <w:uiPriority w:val="21"/>
    <w:qFormat/>
    <w:rsid w:val="00BE4D5E"/>
    <w:rPr>
      <w:b/>
      <w:bCs/>
      <w:i/>
      <w:iCs/>
    </w:rPr>
  </w:style>
  <w:style w:type="character" w:styleId="SubtleReference">
    <w:name w:val="Subtle Reference"/>
    <w:basedOn w:val="DefaultParagraphFont"/>
    <w:uiPriority w:val="31"/>
    <w:qFormat/>
    <w:rsid w:val="00BE4D5E"/>
    <w:rPr>
      <w:smallCaps/>
    </w:rPr>
  </w:style>
  <w:style w:type="character" w:styleId="IntenseReference">
    <w:name w:val="Intense Reference"/>
    <w:uiPriority w:val="32"/>
    <w:qFormat/>
    <w:rsid w:val="00BE4D5E"/>
    <w:rPr>
      <w:b/>
      <w:bCs/>
      <w:smallCaps/>
    </w:rPr>
  </w:style>
  <w:style w:type="character" w:styleId="BookTitle">
    <w:name w:val="Book Title"/>
    <w:basedOn w:val="DefaultParagraphFont"/>
    <w:uiPriority w:val="33"/>
    <w:qFormat/>
    <w:rsid w:val="00BE4D5E"/>
    <w:rPr>
      <w:i/>
      <w:iCs/>
      <w:smallCaps/>
      <w:spacing w:val="5"/>
    </w:rPr>
  </w:style>
  <w:style w:type="paragraph" w:styleId="TOCHeading">
    <w:name w:val="TOC Heading"/>
    <w:basedOn w:val="Heading1"/>
    <w:next w:val="Normal"/>
    <w:uiPriority w:val="39"/>
    <w:semiHidden/>
    <w:unhideWhenUsed/>
    <w:qFormat/>
    <w:rsid w:val="00BE4D5E"/>
    <w:pPr>
      <w:outlineLvl w:val="9"/>
    </w:pPr>
  </w:style>
  <w:style w:type="paragraph" w:styleId="NormalWeb">
    <w:name w:val="Normal (Web)"/>
    <w:basedOn w:val="Normal"/>
    <w:uiPriority w:val="99"/>
    <w:semiHidden/>
    <w:unhideWhenUsed/>
    <w:rsid w:val="007A249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basedOn w:val="DefaultParagraphFont"/>
    <w:uiPriority w:val="99"/>
    <w:semiHidden/>
    <w:unhideWhenUsed/>
    <w:rsid w:val="007A2494"/>
    <w:rPr>
      <w:color w:val="0000FF"/>
      <w:u w:val="single"/>
    </w:rPr>
  </w:style>
  <w:style w:type="paragraph" w:styleId="HTMLPreformatted">
    <w:name w:val="HTML Preformatted"/>
    <w:basedOn w:val="Normal"/>
    <w:link w:val="HTMLPreformattedChar"/>
    <w:uiPriority w:val="99"/>
    <w:semiHidden/>
    <w:unhideWhenUsed/>
    <w:rsid w:val="00B50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ar-SA"/>
    </w:rPr>
  </w:style>
  <w:style w:type="character" w:customStyle="1" w:styleId="HTMLPreformattedChar">
    <w:name w:val="HTML Preformatted Char"/>
    <w:basedOn w:val="DefaultParagraphFont"/>
    <w:link w:val="HTMLPreformatted"/>
    <w:uiPriority w:val="99"/>
    <w:semiHidden/>
    <w:rsid w:val="00B5041D"/>
    <w:rPr>
      <w:rFonts w:ascii="Courier New" w:eastAsia="Times New Roman" w:hAnsi="Courier New" w:cs="Courier New"/>
      <w:sz w:val="20"/>
      <w:szCs w:val="20"/>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516">
      <w:bodyDiv w:val="1"/>
      <w:marLeft w:val="0"/>
      <w:marRight w:val="0"/>
      <w:marTop w:val="0"/>
      <w:marBottom w:val="0"/>
      <w:divBdr>
        <w:top w:val="none" w:sz="0" w:space="0" w:color="auto"/>
        <w:left w:val="none" w:sz="0" w:space="0" w:color="auto"/>
        <w:bottom w:val="none" w:sz="0" w:space="0" w:color="auto"/>
        <w:right w:val="none" w:sz="0" w:space="0" w:color="auto"/>
      </w:divBdr>
    </w:div>
    <w:div w:id="129783935">
      <w:bodyDiv w:val="1"/>
      <w:marLeft w:val="0"/>
      <w:marRight w:val="0"/>
      <w:marTop w:val="0"/>
      <w:marBottom w:val="0"/>
      <w:divBdr>
        <w:top w:val="none" w:sz="0" w:space="0" w:color="auto"/>
        <w:left w:val="none" w:sz="0" w:space="0" w:color="auto"/>
        <w:bottom w:val="none" w:sz="0" w:space="0" w:color="auto"/>
        <w:right w:val="none" w:sz="0" w:space="0" w:color="auto"/>
      </w:divBdr>
    </w:div>
    <w:div w:id="139275945">
      <w:bodyDiv w:val="1"/>
      <w:marLeft w:val="0"/>
      <w:marRight w:val="0"/>
      <w:marTop w:val="0"/>
      <w:marBottom w:val="0"/>
      <w:divBdr>
        <w:top w:val="none" w:sz="0" w:space="0" w:color="auto"/>
        <w:left w:val="none" w:sz="0" w:space="0" w:color="auto"/>
        <w:bottom w:val="none" w:sz="0" w:space="0" w:color="auto"/>
        <w:right w:val="none" w:sz="0" w:space="0" w:color="auto"/>
      </w:divBdr>
    </w:div>
    <w:div w:id="157893610">
      <w:bodyDiv w:val="1"/>
      <w:marLeft w:val="0"/>
      <w:marRight w:val="0"/>
      <w:marTop w:val="0"/>
      <w:marBottom w:val="0"/>
      <w:divBdr>
        <w:top w:val="none" w:sz="0" w:space="0" w:color="auto"/>
        <w:left w:val="none" w:sz="0" w:space="0" w:color="auto"/>
        <w:bottom w:val="none" w:sz="0" w:space="0" w:color="auto"/>
        <w:right w:val="none" w:sz="0" w:space="0" w:color="auto"/>
      </w:divBdr>
    </w:div>
    <w:div w:id="324942805">
      <w:bodyDiv w:val="1"/>
      <w:marLeft w:val="0"/>
      <w:marRight w:val="0"/>
      <w:marTop w:val="0"/>
      <w:marBottom w:val="0"/>
      <w:divBdr>
        <w:top w:val="none" w:sz="0" w:space="0" w:color="auto"/>
        <w:left w:val="none" w:sz="0" w:space="0" w:color="auto"/>
        <w:bottom w:val="none" w:sz="0" w:space="0" w:color="auto"/>
        <w:right w:val="none" w:sz="0" w:space="0" w:color="auto"/>
      </w:divBdr>
    </w:div>
    <w:div w:id="408578125">
      <w:bodyDiv w:val="1"/>
      <w:marLeft w:val="0"/>
      <w:marRight w:val="0"/>
      <w:marTop w:val="0"/>
      <w:marBottom w:val="0"/>
      <w:divBdr>
        <w:top w:val="none" w:sz="0" w:space="0" w:color="auto"/>
        <w:left w:val="none" w:sz="0" w:space="0" w:color="auto"/>
        <w:bottom w:val="none" w:sz="0" w:space="0" w:color="auto"/>
        <w:right w:val="none" w:sz="0" w:space="0" w:color="auto"/>
      </w:divBdr>
    </w:div>
    <w:div w:id="427702888">
      <w:bodyDiv w:val="1"/>
      <w:marLeft w:val="0"/>
      <w:marRight w:val="0"/>
      <w:marTop w:val="0"/>
      <w:marBottom w:val="0"/>
      <w:divBdr>
        <w:top w:val="none" w:sz="0" w:space="0" w:color="auto"/>
        <w:left w:val="none" w:sz="0" w:space="0" w:color="auto"/>
        <w:bottom w:val="none" w:sz="0" w:space="0" w:color="auto"/>
        <w:right w:val="none" w:sz="0" w:space="0" w:color="auto"/>
      </w:divBdr>
    </w:div>
    <w:div w:id="447286853">
      <w:bodyDiv w:val="1"/>
      <w:marLeft w:val="0"/>
      <w:marRight w:val="0"/>
      <w:marTop w:val="0"/>
      <w:marBottom w:val="0"/>
      <w:divBdr>
        <w:top w:val="none" w:sz="0" w:space="0" w:color="auto"/>
        <w:left w:val="none" w:sz="0" w:space="0" w:color="auto"/>
        <w:bottom w:val="none" w:sz="0" w:space="0" w:color="auto"/>
        <w:right w:val="none" w:sz="0" w:space="0" w:color="auto"/>
      </w:divBdr>
    </w:div>
    <w:div w:id="512306191">
      <w:bodyDiv w:val="1"/>
      <w:marLeft w:val="0"/>
      <w:marRight w:val="0"/>
      <w:marTop w:val="0"/>
      <w:marBottom w:val="0"/>
      <w:divBdr>
        <w:top w:val="none" w:sz="0" w:space="0" w:color="auto"/>
        <w:left w:val="none" w:sz="0" w:space="0" w:color="auto"/>
        <w:bottom w:val="none" w:sz="0" w:space="0" w:color="auto"/>
        <w:right w:val="none" w:sz="0" w:space="0" w:color="auto"/>
      </w:divBdr>
    </w:div>
    <w:div w:id="549540008">
      <w:bodyDiv w:val="1"/>
      <w:marLeft w:val="0"/>
      <w:marRight w:val="0"/>
      <w:marTop w:val="0"/>
      <w:marBottom w:val="0"/>
      <w:divBdr>
        <w:top w:val="none" w:sz="0" w:space="0" w:color="auto"/>
        <w:left w:val="none" w:sz="0" w:space="0" w:color="auto"/>
        <w:bottom w:val="none" w:sz="0" w:space="0" w:color="auto"/>
        <w:right w:val="none" w:sz="0" w:space="0" w:color="auto"/>
      </w:divBdr>
    </w:div>
    <w:div w:id="614557123">
      <w:bodyDiv w:val="1"/>
      <w:marLeft w:val="0"/>
      <w:marRight w:val="0"/>
      <w:marTop w:val="0"/>
      <w:marBottom w:val="0"/>
      <w:divBdr>
        <w:top w:val="none" w:sz="0" w:space="0" w:color="auto"/>
        <w:left w:val="none" w:sz="0" w:space="0" w:color="auto"/>
        <w:bottom w:val="none" w:sz="0" w:space="0" w:color="auto"/>
        <w:right w:val="none" w:sz="0" w:space="0" w:color="auto"/>
      </w:divBdr>
      <w:divsChild>
        <w:div w:id="1049962212">
          <w:marLeft w:val="0"/>
          <w:marRight w:val="0"/>
          <w:marTop w:val="0"/>
          <w:marBottom w:val="0"/>
          <w:divBdr>
            <w:top w:val="none" w:sz="0" w:space="0" w:color="auto"/>
            <w:left w:val="none" w:sz="0" w:space="0" w:color="auto"/>
            <w:bottom w:val="none" w:sz="0" w:space="0" w:color="auto"/>
            <w:right w:val="none" w:sz="0" w:space="0" w:color="auto"/>
          </w:divBdr>
        </w:div>
      </w:divsChild>
    </w:div>
    <w:div w:id="727991278">
      <w:bodyDiv w:val="1"/>
      <w:marLeft w:val="0"/>
      <w:marRight w:val="0"/>
      <w:marTop w:val="0"/>
      <w:marBottom w:val="0"/>
      <w:divBdr>
        <w:top w:val="none" w:sz="0" w:space="0" w:color="auto"/>
        <w:left w:val="none" w:sz="0" w:space="0" w:color="auto"/>
        <w:bottom w:val="none" w:sz="0" w:space="0" w:color="auto"/>
        <w:right w:val="none" w:sz="0" w:space="0" w:color="auto"/>
      </w:divBdr>
    </w:div>
    <w:div w:id="752243790">
      <w:bodyDiv w:val="1"/>
      <w:marLeft w:val="0"/>
      <w:marRight w:val="0"/>
      <w:marTop w:val="0"/>
      <w:marBottom w:val="0"/>
      <w:divBdr>
        <w:top w:val="none" w:sz="0" w:space="0" w:color="auto"/>
        <w:left w:val="none" w:sz="0" w:space="0" w:color="auto"/>
        <w:bottom w:val="none" w:sz="0" w:space="0" w:color="auto"/>
        <w:right w:val="none" w:sz="0" w:space="0" w:color="auto"/>
      </w:divBdr>
    </w:div>
    <w:div w:id="839389527">
      <w:bodyDiv w:val="1"/>
      <w:marLeft w:val="0"/>
      <w:marRight w:val="0"/>
      <w:marTop w:val="0"/>
      <w:marBottom w:val="0"/>
      <w:divBdr>
        <w:top w:val="none" w:sz="0" w:space="0" w:color="auto"/>
        <w:left w:val="none" w:sz="0" w:space="0" w:color="auto"/>
        <w:bottom w:val="none" w:sz="0" w:space="0" w:color="auto"/>
        <w:right w:val="none" w:sz="0" w:space="0" w:color="auto"/>
      </w:divBdr>
    </w:div>
    <w:div w:id="893734776">
      <w:bodyDiv w:val="1"/>
      <w:marLeft w:val="0"/>
      <w:marRight w:val="0"/>
      <w:marTop w:val="0"/>
      <w:marBottom w:val="0"/>
      <w:divBdr>
        <w:top w:val="none" w:sz="0" w:space="0" w:color="auto"/>
        <w:left w:val="none" w:sz="0" w:space="0" w:color="auto"/>
        <w:bottom w:val="none" w:sz="0" w:space="0" w:color="auto"/>
        <w:right w:val="none" w:sz="0" w:space="0" w:color="auto"/>
      </w:divBdr>
    </w:div>
    <w:div w:id="981346331">
      <w:bodyDiv w:val="1"/>
      <w:marLeft w:val="0"/>
      <w:marRight w:val="0"/>
      <w:marTop w:val="0"/>
      <w:marBottom w:val="0"/>
      <w:divBdr>
        <w:top w:val="none" w:sz="0" w:space="0" w:color="auto"/>
        <w:left w:val="none" w:sz="0" w:space="0" w:color="auto"/>
        <w:bottom w:val="none" w:sz="0" w:space="0" w:color="auto"/>
        <w:right w:val="none" w:sz="0" w:space="0" w:color="auto"/>
      </w:divBdr>
    </w:div>
    <w:div w:id="1037311997">
      <w:bodyDiv w:val="1"/>
      <w:marLeft w:val="0"/>
      <w:marRight w:val="0"/>
      <w:marTop w:val="0"/>
      <w:marBottom w:val="0"/>
      <w:divBdr>
        <w:top w:val="none" w:sz="0" w:space="0" w:color="auto"/>
        <w:left w:val="none" w:sz="0" w:space="0" w:color="auto"/>
        <w:bottom w:val="none" w:sz="0" w:space="0" w:color="auto"/>
        <w:right w:val="none" w:sz="0" w:space="0" w:color="auto"/>
      </w:divBdr>
    </w:div>
    <w:div w:id="1125732755">
      <w:bodyDiv w:val="1"/>
      <w:marLeft w:val="0"/>
      <w:marRight w:val="0"/>
      <w:marTop w:val="0"/>
      <w:marBottom w:val="0"/>
      <w:divBdr>
        <w:top w:val="none" w:sz="0" w:space="0" w:color="auto"/>
        <w:left w:val="none" w:sz="0" w:space="0" w:color="auto"/>
        <w:bottom w:val="none" w:sz="0" w:space="0" w:color="auto"/>
        <w:right w:val="none" w:sz="0" w:space="0" w:color="auto"/>
      </w:divBdr>
    </w:div>
    <w:div w:id="1395470094">
      <w:bodyDiv w:val="1"/>
      <w:marLeft w:val="0"/>
      <w:marRight w:val="0"/>
      <w:marTop w:val="0"/>
      <w:marBottom w:val="0"/>
      <w:divBdr>
        <w:top w:val="none" w:sz="0" w:space="0" w:color="auto"/>
        <w:left w:val="none" w:sz="0" w:space="0" w:color="auto"/>
        <w:bottom w:val="none" w:sz="0" w:space="0" w:color="auto"/>
        <w:right w:val="none" w:sz="0" w:space="0" w:color="auto"/>
      </w:divBdr>
    </w:div>
    <w:div w:id="1585991442">
      <w:bodyDiv w:val="1"/>
      <w:marLeft w:val="0"/>
      <w:marRight w:val="0"/>
      <w:marTop w:val="0"/>
      <w:marBottom w:val="0"/>
      <w:divBdr>
        <w:top w:val="none" w:sz="0" w:space="0" w:color="auto"/>
        <w:left w:val="none" w:sz="0" w:space="0" w:color="auto"/>
        <w:bottom w:val="none" w:sz="0" w:space="0" w:color="auto"/>
        <w:right w:val="none" w:sz="0" w:space="0" w:color="auto"/>
      </w:divBdr>
    </w:div>
    <w:div w:id="17682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implilearn.com/data-analysis-methods-process-types-arti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11</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Abhijay  SM</dc:creator>
  <cp:keywords/>
  <dc:description/>
  <cp:lastModifiedBy>Abhijay  SM</cp:lastModifiedBy>
  <cp:revision>6</cp:revision>
  <dcterms:created xsi:type="dcterms:W3CDTF">2022-11-30T14:28:00Z</dcterms:created>
  <dcterms:modified xsi:type="dcterms:W3CDTF">2022-11-30T17:39:00Z</dcterms:modified>
</cp:coreProperties>
</file>